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37" w:type="dxa"/>
        <w:tblInd w:w="93" w:type="dxa"/>
        <w:tblLook w:val="04A0" w:firstRow="1" w:lastRow="0" w:firstColumn="1" w:lastColumn="0" w:noHBand="0" w:noVBand="1"/>
      </w:tblPr>
      <w:tblGrid>
        <w:gridCol w:w="605"/>
        <w:gridCol w:w="365"/>
        <w:gridCol w:w="1006"/>
        <w:gridCol w:w="274"/>
        <w:gridCol w:w="222"/>
        <w:gridCol w:w="227"/>
        <w:gridCol w:w="227"/>
        <w:gridCol w:w="114"/>
        <w:gridCol w:w="2491"/>
        <w:gridCol w:w="91"/>
        <w:gridCol w:w="331"/>
        <w:gridCol w:w="4591"/>
        <w:gridCol w:w="91"/>
        <w:gridCol w:w="287"/>
        <w:gridCol w:w="378"/>
        <w:gridCol w:w="378"/>
        <w:gridCol w:w="378"/>
        <w:gridCol w:w="381"/>
      </w:tblGrid>
      <w:tr w:rsidR="00106082" w:rsidRPr="00106082" w14:paraId="4F31A4A6" w14:textId="77777777" w:rsidTr="00B95124">
        <w:trPr>
          <w:gridAfter w:val="6"/>
          <w:wAfter w:w="1903" w:type="dxa"/>
          <w:trHeight w:val="315"/>
        </w:trPr>
        <w:tc>
          <w:tcPr>
            <w:tcW w:w="10534" w:type="dxa"/>
            <w:gridSpan w:val="12"/>
            <w:tcBorders>
              <w:top w:val="nil"/>
              <w:left w:val="nil"/>
              <w:bottom w:val="nil"/>
              <w:right w:val="nil"/>
            </w:tcBorders>
            <w:shd w:val="clear" w:color="auto" w:fill="auto"/>
            <w:noWrap/>
            <w:vAlign w:val="bottom"/>
            <w:hideMark/>
          </w:tcPr>
          <w:p w14:paraId="0F7323D0" w14:textId="77777777" w:rsidR="00106082" w:rsidRPr="00106082" w:rsidRDefault="00106082" w:rsidP="00606DB4">
            <w:pPr>
              <w:spacing w:afterLines="60" w:after="144" w:line="228" w:lineRule="auto"/>
              <w:jc w:val="center"/>
              <w:rPr>
                <w:rFonts w:ascii="Calibri" w:eastAsia="Times New Roman" w:hAnsi="Calibri" w:cs="Times New Roman"/>
                <w:b/>
                <w:bCs/>
                <w:color w:val="000000"/>
                <w:sz w:val="24"/>
                <w:szCs w:val="24"/>
              </w:rPr>
            </w:pPr>
            <w:bookmarkStart w:id="0" w:name="_GoBack"/>
            <w:bookmarkEnd w:id="0"/>
            <w:r w:rsidRPr="00106082">
              <w:rPr>
                <w:rFonts w:ascii="Calibri" w:eastAsia="Times New Roman" w:hAnsi="Calibri" w:cs="Times New Roman"/>
                <w:b/>
                <w:bCs/>
                <w:color w:val="000000"/>
                <w:sz w:val="24"/>
                <w:szCs w:val="24"/>
              </w:rPr>
              <w:t>Board Meeting of Kaleidoscope APC</w:t>
            </w:r>
          </w:p>
        </w:tc>
      </w:tr>
      <w:tr w:rsidR="00106082" w:rsidRPr="00106082" w14:paraId="44BC1156" w14:textId="77777777" w:rsidTr="00B95124">
        <w:trPr>
          <w:gridAfter w:val="6"/>
          <w:wAfter w:w="1903" w:type="dxa"/>
          <w:trHeight w:val="450"/>
        </w:trPr>
        <w:tc>
          <w:tcPr>
            <w:tcW w:w="24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865616" w14:textId="5340C0AF" w:rsidR="00106082" w:rsidRPr="00106082" w:rsidRDefault="00106082" w:rsidP="009F7262">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Date:</w:t>
            </w:r>
            <w:r w:rsidR="002C1393">
              <w:rPr>
                <w:rFonts w:ascii="Calibri" w:eastAsia="Times New Roman" w:hAnsi="Calibri" w:cs="Times New Roman"/>
                <w:color w:val="000000"/>
              </w:rPr>
              <w:t xml:space="preserve">  </w:t>
            </w:r>
            <w:r w:rsidR="009F7262">
              <w:rPr>
                <w:rFonts w:ascii="Calibri" w:eastAsia="Times New Roman" w:hAnsi="Calibri" w:cs="Times New Roman"/>
                <w:color w:val="000000"/>
              </w:rPr>
              <w:t>May 13</w:t>
            </w:r>
            <w:r w:rsidR="00E57ADC">
              <w:rPr>
                <w:rFonts w:ascii="Calibri" w:eastAsia="Times New Roman" w:hAnsi="Calibri" w:cs="Times New Roman"/>
                <w:color w:val="000000"/>
              </w:rPr>
              <w:t>, 2020</w:t>
            </w:r>
          </w:p>
        </w:tc>
        <w:tc>
          <w:tcPr>
            <w:tcW w:w="806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2A16568" w14:textId="65EFB839" w:rsidR="00106082" w:rsidRPr="00106082" w:rsidRDefault="00106082" w:rsidP="00606DB4">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Location:  Kaleidoscope Library</w:t>
            </w:r>
            <w:r w:rsidR="009B05BA">
              <w:rPr>
                <w:rFonts w:ascii="Calibri" w:eastAsia="Times New Roman" w:hAnsi="Calibri" w:cs="Times New Roman"/>
                <w:color w:val="000000"/>
              </w:rPr>
              <w:t xml:space="preserve"> via Zoom</w:t>
            </w:r>
            <w:r w:rsidR="000A208D">
              <w:rPr>
                <w:rFonts w:ascii="Calibri" w:eastAsia="Times New Roman" w:hAnsi="Calibri" w:cs="Times New Roman"/>
                <w:color w:val="000000"/>
              </w:rPr>
              <w:t xml:space="preserve"> due to COVID-19</w:t>
            </w:r>
          </w:p>
        </w:tc>
      </w:tr>
      <w:tr w:rsidR="00106082" w:rsidRPr="00106082" w14:paraId="0815D674" w14:textId="77777777" w:rsidTr="00B95124">
        <w:trPr>
          <w:gridAfter w:val="5"/>
          <w:wAfter w:w="1812" w:type="dxa"/>
          <w:trHeight w:val="300"/>
        </w:trPr>
        <w:tc>
          <w:tcPr>
            <w:tcW w:w="1976" w:type="dxa"/>
            <w:gridSpan w:val="3"/>
            <w:tcBorders>
              <w:top w:val="nil"/>
              <w:left w:val="nil"/>
              <w:bottom w:val="nil"/>
              <w:right w:val="nil"/>
            </w:tcBorders>
            <w:shd w:val="clear" w:color="auto" w:fill="auto"/>
            <w:noWrap/>
            <w:vAlign w:val="bottom"/>
            <w:hideMark/>
          </w:tcPr>
          <w:p w14:paraId="7DF1DFD0" w14:textId="77777777" w:rsidR="00106082" w:rsidRPr="00106082" w:rsidRDefault="00106082" w:rsidP="00606DB4">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Attendance Log:</w:t>
            </w:r>
          </w:p>
        </w:tc>
        <w:tc>
          <w:tcPr>
            <w:tcW w:w="496" w:type="dxa"/>
            <w:gridSpan w:val="2"/>
            <w:tcBorders>
              <w:top w:val="nil"/>
              <w:left w:val="nil"/>
              <w:bottom w:val="nil"/>
              <w:right w:val="nil"/>
            </w:tcBorders>
            <w:shd w:val="clear" w:color="auto" w:fill="auto"/>
            <w:noWrap/>
            <w:vAlign w:val="bottom"/>
            <w:hideMark/>
          </w:tcPr>
          <w:p w14:paraId="43242B05" w14:textId="77777777" w:rsidR="00106082" w:rsidRPr="00106082" w:rsidRDefault="00106082" w:rsidP="00606DB4">
            <w:pPr>
              <w:spacing w:afterLines="60" w:after="144" w:line="228" w:lineRule="auto"/>
              <w:rPr>
                <w:rFonts w:ascii="Calibri" w:eastAsia="Times New Roman" w:hAnsi="Calibri" w:cs="Times New Roman"/>
                <w:color w:val="000000"/>
              </w:rPr>
            </w:pPr>
          </w:p>
        </w:tc>
        <w:tc>
          <w:tcPr>
            <w:tcW w:w="447" w:type="dxa"/>
            <w:gridSpan w:val="2"/>
            <w:tcBorders>
              <w:top w:val="nil"/>
              <w:left w:val="nil"/>
              <w:bottom w:val="nil"/>
              <w:right w:val="nil"/>
            </w:tcBorders>
            <w:shd w:val="clear" w:color="auto" w:fill="auto"/>
            <w:noWrap/>
            <w:vAlign w:val="bottom"/>
            <w:hideMark/>
          </w:tcPr>
          <w:p w14:paraId="5D932D6A" w14:textId="77777777" w:rsidR="00106082" w:rsidRPr="00106082" w:rsidRDefault="00106082" w:rsidP="00606DB4">
            <w:pPr>
              <w:spacing w:afterLines="60" w:after="144" w:line="228" w:lineRule="auto"/>
              <w:rPr>
                <w:rFonts w:ascii="Calibri" w:eastAsia="Times New Roman" w:hAnsi="Calibri" w:cs="Times New Roman"/>
                <w:color w:val="000000"/>
              </w:rPr>
            </w:pPr>
          </w:p>
        </w:tc>
        <w:tc>
          <w:tcPr>
            <w:tcW w:w="2693" w:type="dxa"/>
            <w:gridSpan w:val="3"/>
            <w:tcBorders>
              <w:top w:val="nil"/>
              <w:left w:val="nil"/>
              <w:bottom w:val="nil"/>
              <w:right w:val="nil"/>
            </w:tcBorders>
            <w:shd w:val="clear" w:color="auto" w:fill="auto"/>
            <w:noWrap/>
            <w:vAlign w:val="bottom"/>
            <w:hideMark/>
          </w:tcPr>
          <w:p w14:paraId="72422A19" w14:textId="77777777" w:rsidR="00106082" w:rsidRPr="00106082" w:rsidRDefault="00106082" w:rsidP="00606DB4">
            <w:pPr>
              <w:spacing w:afterLines="60" w:after="144" w:line="228" w:lineRule="auto"/>
              <w:rPr>
                <w:rFonts w:ascii="Calibri" w:eastAsia="Times New Roman" w:hAnsi="Calibri" w:cs="Times New Roman"/>
                <w:color w:val="000000"/>
              </w:rPr>
            </w:pPr>
          </w:p>
        </w:tc>
        <w:tc>
          <w:tcPr>
            <w:tcW w:w="331" w:type="dxa"/>
            <w:tcBorders>
              <w:top w:val="nil"/>
              <w:left w:val="nil"/>
              <w:bottom w:val="nil"/>
              <w:right w:val="nil"/>
            </w:tcBorders>
            <w:shd w:val="clear" w:color="auto" w:fill="auto"/>
            <w:noWrap/>
            <w:vAlign w:val="bottom"/>
            <w:hideMark/>
          </w:tcPr>
          <w:p w14:paraId="6F56052E" w14:textId="77777777" w:rsidR="00106082" w:rsidRPr="00106082" w:rsidRDefault="00106082" w:rsidP="00606DB4">
            <w:pPr>
              <w:spacing w:afterLines="60" w:after="144" w:line="228" w:lineRule="auto"/>
              <w:rPr>
                <w:rFonts w:ascii="Calibri" w:eastAsia="Times New Roman" w:hAnsi="Calibri" w:cs="Times New Roman"/>
                <w:color w:val="000000"/>
              </w:rPr>
            </w:pPr>
          </w:p>
        </w:tc>
        <w:tc>
          <w:tcPr>
            <w:tcW w:w="4682" w:type="dxa"/>
            <w:gridSpan w:val="2"/>
            <w:tcBorders>
              <w:top w:val="nil"/>
              <w:left w:val="nil"/>
              <w:bottom w:val="nil"/>
              <w:right w:val="nil"/>
            </w:tcBorders>
            <w:shd w:val="clear" w:color="auto" w:fill="auto"/>
            <w:noWrap/>
            <w:vAlign w:val="bottom"/>
            <w:hideMark/>
          </w:tcPr>
          <w:p w14:paraId="5211988A" w14:textId="77777777" w:rsidR="00106082" w:rsidRPr="00106082" w:rsidRDefault="00106082" w:rsidP="00606DB4">
            <w:pPr>
              <w:spacing w:afterLines="60" w:after="144" w:line="228" w:lineRule="auto"/>
              <w:rPr>
                <w:rFonts w:ascii="Calibri" w:eastAsia="Times New Roman" w:hAnsi="Calibri" w:cs="Times New Roman"/>
                <w:color w:val="000000"/>
              </w:rPr>
            </w:pPr>
          </w:p>
        </w:tc>
      </w:tr>
      <w:tr w:rsidR="00106082" w:rsidRPr="00106082" w14:paraId="403D804B" w14:textId="77777777" w:rsidTr="00B95124">
        <w:trPr>
          <w:gridAfter w:val="6"/>
          <w:wAfter w:w="1903" w:type="dxa"/>
          <w:trHeight w:val="288"/>
        </w:trPr>
        <w:tc>
          <w:tcPr>
            <w:tcW w:w="5521"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8D0DE55" w14:textId="77777777" w:rsidR="00106082" w:rsidRPr="00106082" w:rsidRDefault="00106082" w:rsidP="00606DB4">
            <w:pPr>
              <w:spacing w:afterLines="60" w:after="144" w:line="228" w:lineRule="auto"/>
              <w:jc w:val="center"/>
              <w:rPr>
                <w:rFonts w:ascii="Calibri" w:eastAsia="Times New Roman" w:hAnsi="Calibri" w:cs="Times New Roman"/>
                <w:b/>
                <w:bCs/>
                <w:color w:val="000000"/>
              </w:rPr>
            </w:pPr>
            <w:r w:rsidRPr="00106082">
              <w:rPr>
                <w:rFonts w:ascii="Calibri" w:eastAsia="Times New Roman" w:hAnsi="Calibri" w:cs="Times New Roman"/>
                <w:b/>
                <w:bCs/>
                <w:color w:val="000000"/>
              </w:rPr>
              <w:t>Board Members</w:t>
            </w:r>
          </w:p>
        </w:tc>
        <w:tc>
          <w:tcPr>
            <w:tcW w:w="5013"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0FEE3394" w14:textId="77777777" w:rsidR="00106082" w:rsidRPr="00106082" w:rsidRDefault="00106082" w:rsidP="00606DB4">
            <w:pPr>
              <w:spacing w:afterLines="60" w:after="144" w:line="228" w:lineRule="auto"/>
              <w:jc w:val="center"/>
              <w:rPr>
                <w:rFonts w:ascii="Calibri" w:eastAsia="Times New Roman" w:hAnsi="Calibri" w:cs="Times New Roman"/>
                <w:b/>
                <w:bCs/>
                <w:color w:val="000000"/>
              </w:rPr>
            </w:pPr>
            <w:r w:rsidRPr="00106082">
              <w:rPr>
                <w:rFonts w:ascii="Calibri" w:eastAsia="Times New Roman" w:hAnsi="Calibri" w:cs="Times New Roman"/>
                <w:b/>
                <w:bCs/>
                <w:color w:val="000000"/>
              </w:rPr>
              <w:t>Staff</w:t>
            </w:r>
          </w:p>
        </w:tc>
      </w:tr>
      <w:tr w:rsidR="00E463E7" w:rsidRPr="00106082" w14:paraId="3DCCB0CF" w14:textId="77777777" w:rsidTr="00337D17">
        <w:trPr>
          <w:gridAfter w:val="6"/>
          <w:wAfter w:w="1903" w:type="dxa"/>
          <w:trHeight w:val="60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126F9AAF" w14:textId="75646B7C" w:rsidR="00E463E7" w:rsidRPr="00106082" w:rsidRDefault="00BD41F1"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V</w:t>
            </w:r>
          </w:p>
        </w:tc>
        <w:tc>
          <w:tcPr>
            <w:tcW w:w="209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E8DF274" w14:textId="77777777" w:rsidR="00E463E7" w:rsidRPr="00106082" w:rsidRDefault="00E463E7" w:rsidP="00E463E7">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Liz Burck</w:t>
            </w:r>
          </w:p>
        </w:tc>
        <w:tc>
          <w:tcPr>
            <w:tcW w:w="331" w:type="dxa"/>
            <w:gridSpan w:val="2"/>
            <w:tcBorders>
              <w:top w:val="nil"/>
              <w:left w:val="nil"/>
              <w:bottom w:val="single" w:sz="4" w:space="0" w:color="auto"/>
              <w:right w:val="single" w:sz="4" w:space="0" w:color="auto"/>
            </w:tcBorders>
            <w:shd w:val="clear" w:color="auto" w:fill="auto"/>
            <w:noWrap/>
            <w:vAlign w:val="bottom"/>
          </w:tcPr>
          <w:p w14:paraId="069B45E7" w14:textId="39385D0F" w:rsidR="00E463E7" w:rsidRPr="00106082" w:rsidRDefault="00BD41F1"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V</w:t>
            </w:r>
          </w:p>
        </w:tc>
        <w:tc>
          <w:tcPr>
            <w:tcW w:w="2491" w:type="dxa"/>
            <w:tcBorders>
              <w:top w:val="nil"/>
              <w:left w:val="nil"/>
              <w:bottom w:val="single" w:sz="4" w:space="0" w:color="auto"/>
              <w:right w:val="single" w:sz="4" w:space="0" w:color="auto"/>
            </w:tcBorders>
            <w:shd w:val="clear" w:color="auto" w:fill="auto"/>
            <w:noWrap/>
            <w:vAlign w:val="bottom"/>
            <w:hideMark/>
          </w:tcPr>
          <w:p w14:paraId="0DD568C4" w14:textId="77777777" w:rsidR="00823A97" w:rsidRPr="00106082" w:rsidRDefault="00E463E7" w:rsidP="00A91913">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 </w:t>
            </w:r>
            <w:r w:rsidR="00074EB7">
              <w:rPr>
                <w:rFonts w:ascii="Calibri" w:eastAsia="Times New Roman" w:hAnsi="Calibri" w:cs="Times New Roman"/>
                <w:color w:val="000000"/>
              </w:rPr>
              <w:t>Tony Munter</w:t>
            </w:r>
            <w:r w:rsidR="0010013E">
              <w:rPr>
                <w:rFonts w:ascii="Calibri" w:eastAsia="Times New Roman" w:hAnsi="Calibri" w:cs="Times New Roman"/>
                <w:color w:val="000000"/>
              </w:rPr>
              <w:t xml:space="preserve"> </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F20E35F" w14:textId="33092940" w:rsidR="00E463E7" w:rsidRPr="00106082" w:rsidRDefault="00BD41F1"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V</w:t>
            </w:r>
          </w:p>
        </w:tc>
        <w:tc>
          <w:tcPr>
            <w:tcW w:w="4591" w:type="dxa"/>
            <w:tcBorders>
              <w:top w:val="nil"/>
              <w:left w:val="nil"/>
              <w:bottom w:val="single" w:sz="4" w:space="0" w:color="auto"/>
              <w:right w:val="single" w:sz="4" w:space="0" w:color="auto"/>
            </w:tcBorders>
            <w:shd w:val="clear" w:color="auto" w:fill="auto"/>
            <w:noWrap/>
            <w:vAlign w:val="bottom"/>
            <w:hideMark/>
          </w:tcPr>
          <w:p w14:paraId="3BBF87E2" w14:textId="5CF7E0F7" w:rsidR="00680CD0" w:rsidRPr="00106082" w:rsidRDefault="00074EB7" w:rsidP="00525B23">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Dawn Grimm, Mary Blossom</w:t>
            </w:r>
            <w:r w:rsidR="00A712E6">
              <w:rPr>
                <w:rFonts w:ascii="Calibri" w:eastAsia="Times New Roman" w:hAnsi="Calibri" w:cs="Times New Roman"/>
                <w:color w:val="000000"/>
              </w:rPr>
              <w:t>, Deb Boyle</w:t>
            </w:r>
          </w:p>
        </w:tc>
      </w:tr>
      <w:tr w:rsidR="00E463E7" w:rsidRPr="00106082" w14:paraId="42803A5B" w14:textId="77777777" w:rsidTr="00337D17">
        <w:trPr>
          <w:gridAfter w:val="6"/>
          <w:wAfter w:w="1903" w:type="dxa"/>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70A7C884" w14:textId="65DBDC60" w:rsidR="00E463E7" w:rsidRPr="00106082" w:rsidRDefault="00BD41F1"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V</w:t>
            </w:r>
          </w:p>
        </w:tc>
        <w:tc>
          <w:tcPr>
            <w:tcW w:w="209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FC46F8E" w14:textId="77777777" w:rsidR="00E463E7" w:rsidRPr="00106082" w:rsidRDefault="00E463E7" w:rsidP="00E463E7">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Crista Cady</w:t>
            </w:r>
          </w:p>
        </w:tc>
        <w:tc>
          <w:tcPr>
            <w:tcW w:w="331" w:type="dxa"/>
            <w:gridSpan w:val="2"/>
            <w:tcBorders>
              <w:top w:val="nil"/>
              <w:left w:val="nil"/>
              <w:bottom w:val="single" w:sz="4" w:space="0" w:color="auto"/>
              <w:right w:val="single" w:sz="4" w:space="0" w:color="auto"/>
            </w:tcBorders>
            <w:shd w:val="clear" w:color="auto" w:fill="auto"/>
            <w:noWrap/>
            <w:vAlign w:val="bottom"/>
          </w:tcPr>
          <w:p w14:paraId="5DF88150" w14:textId="214C9A30" w:rsidR="00E463E7" w:rsidRPr="00106082" w:rsidRDefault="00BD41F1" w:rsidP="00680CD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V</w:t>
            </w:r>
          </w:p>
        </w:tc>
        <w:tc>
          <w:tcPr>
            <w:tcW w:w="2491" w:type="dxa"/>
            <w:tcBorders>
              <w:top w:val="nil"/>
              <w:left w:val="nil"/>
              <w:bottom w:val="single" w:sz="4" w:space="0" w:color="auto"/>
              <w:right w:val="single" w:sz="4" w:space="0" w:color="auto"/>
            </w:tcBorders>
            <w:shd w:val="clear" w:color="auto" w:fill="auto"/>
            <w:noWrap/>
            <w:vAlign w:val="bottom"/>
            <w:hideMark/>
          </w:tcPr>
          <w:p w14:paraId="2185B51A" w14:textId="77777777" w:rsidR="00E463E7" w:rsidRPr="00106082" w:rsidRDefault="00A411B0" w:rsidP="00E463E7">
            <w:pPr>
              <w:spacing w:afterLines="60" w:after="144" w:line="228" w:lineRule="auto"/>
              <w:ind w:right="-136"/>
              <w:rPr>
                <w:rFonts w:ascii="Calibri" w:eastAsia="Times New Roman" w:hAnsi="Calibri" w:cs="Times New Roman"/>
                <w:color w:val="000000"/>
              </w:rPr>
            </w:pPr>
            <w:r>
              <w:rPr>
                <w:rFonts w:ascii="Calibri" w:eastAsia="Times New Roman" w:hAnsi="Calibri" w:cs="Times New Roman"/>
                <w:color w:val="000000"/>
              </w:rPr>
              <w:t>Nicole Shelden</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21817486" w14:textId="0C20AE15" w:rsidR="00E463E7" w:rsidRPr="00106082" w:rsidRDefault="00BD41F1"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V</w:t>
            </w:r>
          </w:p>
        </w:tc>
        <w:tc>
          <w:tcPr>
            <w:tcW w:w="4591" w:type="dxa"/>
            <w:tcBorders>
              <w:top w:val="nil"/>
              <w:left w:val="nil"/>
              <w:bottom w:val="single" w:sz="4" w:space="0" w:color="auto"/>
              <w:right w:val="single" w:sz="4" w:space="0" w:color="auto"/>
            </w:tcBorders>
            <w:shd w:val="clear" w:color="auto" w:fill="auto"/>
            <w:noWrap/>
            <w:vAlign w:val="bottom"/>
          </w:tcPr>
          <w:p w14:paraId="7E5FF67E" w14:textId="196FC1BA" w:rsidR="00E463E7" w:rsidRPr="00106082" w:rsidRDefault="004E1B96" w:rsidP="00E463E7">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Kelsey Short, Todd Boonstra</w:t>
            </w:r>
            <w:r w:rsidR="00ED749E">
              <w:rPr>
                <w:rFonts w:ascii="Calibri" w:eastAsia="Times New Roman" w:hAnsi="Calibri" w:cs="Times New Roman"/>
                <w:color w:val="000000"/>
              </w:rPr>
              <w:t>, Chantel Taylor</w:t>
            </w:r>
          </w:p>
        </w:tc>
      </w:tr>
      <w:tr w:rsidR="00767FF6" w:rsidRPr="00106082" w14:paraId="44221C26" w14:textId="77777777" w:rsidTr="00B95124">
        <w:trPr>
          <w:gridAfter w:val="6"/>
          <w:wAfter w:w="1903" w:type="dxa"/>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4C4B9531" w14:textId="7D3ADE6B" w:rsidR="00767FF6" w:rsidRPr="00106082" w:rsidRDefault="00BD41F1"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V</w:t>
            </w:r>
          </w:p>
        </w:tc>
        <w:tc>
          <w:tcPr>
            <w:tcW w:w="209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AA7545E" w14:textId="77777777" w:rsidR="00767FF6" w:rsidRPr="00106082" w:rsidRDefault="00A411B0" w:rsidP="00E463E7">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Rinna Carson</w:t>
            </w:r>
          </w:p>
        </w:tc>
        <w:tc>
          <w:tcPr>
            <w:tcW w:w="331" w:type="dxa"/>
            <w:gridSpan w:val="2"/>
            <w:tcBorders>
              <w:top w:val="nil"/>
              <w:left w:val="nil"/>
              <w:bottom w:val="single" w:sz="4" w:space="0" w:color="auto"/>
              <w:right w:val="single" w:sz="4" w:space="0" w:color="auto"/>
            </w:tcBorders>
            <w:shd w:val="clear" w:color="auto" w:fill="auto"/>
            <w:noWrap/>
            <w:vAlign w:val="bottom"/>
            <w:hideMark/>
          </w:tcPr>
          <w:p w14:paraId="505C4C46" w14:textId="313C18DE" w:rsidR="00767FF6" w:rsidRPr="00106082" w:rsidRDefault="00BD41F1"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V</w:t>
            </w:r>
          </w:p>
        </w:tc>
        <w:tc>
          <w:tcPr>
            <w:tcW w:w="2491" w:type="dxa"/>
            <w:tcBorders>
              <w:top w:val="nil"/>
              <w:left w:val="nil"/>
              <w:bottom w:val="single" w:sz="4" w:space="0" w:color="auto"/>
              <w:right w:val="single" w:sz="4" w:space="0" w:color="auto"/>
            </w:tcBorders>
            <w:shd w:val="clear" w:color="auto" w:fill="auto"/>
            <w:noWrap/>
            <w:vAlign w:val="bottom"/>
            <w:hideMark/>
          </w:tcPr>
          <w:p w14:paraId="7FE7071F" w14:textId="36929F18" w:rsidR="00076BE5" w:rsidRPr="00106082" w:rsidRDefault="00074EB7" w:rsidP="00E463E7">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Stacy Tronnier</w:t>
            </w:r>
            <w:r w:rsidR="004E1B96">
              <w:rPr>
                <w:rFonts w:ascii="Calibri" w:eastAsia="Times New Roman" w:hAnsi="Calibri" w:cs="Times New Roman"/>
                <w:color w:val="000000"/>
              </w:rPr>
              <w:t xml:space="preserve"> via phone</w:t>
            </w:r>
            <w:r w:rsidR="00BD41F1">
              <w:rPr>
                <w:rFonts w:ascii="Calibri" w:eastAsia="Times New Roman" w:hAnsi="Calibri" w:cs="Times New Roman"/>
                <w:color w:val="000000"/>
              </w:rPr>
              <w:t xml:space="preserve"> then Zoom</w:t>
            </w:r>
          </w:p>
        </w:tc>
        <w:tc>
          <w:tcPr>
            <w:tcW w:w="5013" w:type="dxa"/>
            <w:gridSpan w:val="3"/>
            <w:tcBorders>
              <w:top w:val="nil"/>
              <w:left w:val="nil"/>
              <w:bottom w:val="single" w:sz="4" w:space="0" w:color="auto"/>
              <w:right w:val="single" w:sz="4" w:space="0" w:color="auto"/>
            </w:tcBorders>
            <w:shd w:val="clear" w:color="auto" w:fill="D9D9D9" w:themeFill="background1" w:themeFillShade="D9"/>
            <w:noWrap/>
            <w:vAlign w:val="bottom"/>
          </w:tcPr>
          <w:p w14:paraId="5D092D77" w14:textId="77777777" w:rsidR="00767FF6" w:rsidRPr="00F12668" w:rsidRDefault="00767FF6" w:rsidP="00767FF6">
            <w:pPr>
              <w:spacing w:afterLines="60" w:after="144" w:line="228" w:lineRule="auto"/>
              <w:jc w:val="center"/>
              <w:rPr>
                <w:rFonts w:ascii="Calibri" w:eastAsia="Times New Roman" w:hAnsi="Calibri" w:cs="Times New Roman"/>
                <w:b/>
                <w:color w:val="000000"/>
              </w:rPr>
            </w:pPr>
            <w:r w:rsidRPr="00F12668">
              <w:rPr>
                <w:rFonts w:ascii="Calibri" w:eastAsia="Times New Roman" w:hAnsi="Calibri" w:cs="Times New Roman"/>
                <w:b/>
                <w:color w:val="000000"/>
              </w:rPr>
              <w:t>Guests</w:t>
            </w:r>
          </w:p>
        </w:tc>
      </w:tr>
      <w:tr w:rsidR="00767FF6" w:rsidRPr="00106082" w14:paraId="774243A4" w14:textId="77777777" w:rsidTr="00B95124">
        <w:trPr>
          <w:gridAfter w:val="6"/>
          <w:wAfter w:w="1903" w:type="dxa"/>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6B9EC98D" w14:textId="0A99728B" w:rsidR="00767FF6" w:rsidRPr="00106082" w:rsidRDefault="00BD41F1"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V</w:t>
            </w:r>
          </w:p>
        </w:tc>
        <w:tc>
          <w:tcPr>
            <w:tcW w:w="209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5A707B4" w14:textId="77777777" w:rsidR="007431CC" w:rsidRPr="00106082" w:rsidRDefault="00A411B0" w:rsidP="00067851">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Julie Laker</w:t>
            </w:r>
          </w:p>
        </w:tc>
        <w:tc>
          <w:tcPr>
            <w:tcW w:w="331" w:type="dxa"/>
            <w:gridSpan w:val="2"/>
            <w:tcBorders>
              <w:top w:val="nil"/>
              <w:left w:val="nil"/>
              <w:bottom w:val="single" w:sz="4" w:space="0" w:color="auto"/>
              <w:right w:val="single" w:sz="4" w:space="0" w:color="auto"/>
            </w:tcBorders>
            <w:shd w:val="clear" w:color="auto" w:fill="auto"/>
            <w:noWrap/>
            <w:vAlign w:val="bottom"/>
            <w:hideMark/>
          </w:tcPr>
          <w:p w14:paraId="33DF6A5E" w14:textId="77777777" w:rsidR="00767FF6" w:rsidRPr="00106082" w:rsidRDefault="00767FF6" w:rsidP="00E463E7">
            <w:pPr>
              <w:spacing w:afterLines="60" w:after="144" w:line="228" w:lineRule="auto"/>
              <w:rPr>
                <w:rFonts w:ascii="Calibri" w:eastAsia="Times New Roman" w:hAnsi="Calibri" w:cs="Times New Roman"/>
                <w:color w:val="000000"/>
              </w:rPr>
            </w:pPr>
          </w:p>
        </w:tc>
        <w:tc>
          <w:tcPr>
            <w:tcW w:w="2491" w:type="dxa"/>
            <w:tcBorders>
              <w:top w:val="nil"/>
              <w:left w:val="nil"/>
              <w:bottom w:val="single" w:sz="4" w:space="0" w:color="auto"/>
              <w:right w:val="single" w:sz="4" w:space="0" w:color="auto"/>
            </w:tcBorders>
            <w:shd w:val="clear" w:color="auto" w:fill="auto"/>
            <w:noWrap/>
            <w:vAlign w:val="bottom"/>
            <w:hideMark/>
          </w:tcPr>
          <w:p w14:paraId="1D007A28" w14:textId="77777777" w:rsidR="00767FF6" w:rsidRPr="00106082" w:rsidRDefault="0090603A" w:rsidP="00E463E7">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Vacant (Comm. Rep.)</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365B1A7D" w14:textId="5FCB179E" w:rsidR="00767FF6" w:rsidRPr="00E1035F" w:rsidRDefault="00BD41F1" w:rsidP="00E463E7">
            <w:pPr>
              <w:spacing w:afterLines="60" w:after="144" w:line="228" w:lineRule="auto"/>
              <w:ind w:firstLine="45"/>
              <w:jc w:val="center"/>
              <w:rPr>
                <w:rFonts w:ascii="Calibri" w:eastAsia="Times New Roman" w:hAnsi="Calibri" w:cs="Times New Roman"/>
                <w:color w:val="000000"/>
              </w:rPr>
            </w:pPr>
            <w:r w:rsidRPr="00E1035F">
              <w:rPr>
                <w:rFonts w:ascii="Calibri" w:eastAsia="Times New Roman" w:hAnsi="Calibri" w:cs="Times New Roman"/>
                <w:color w:val="000000"/>
              </w:rPr>
              <w:t>V</w:t>
            </w:r>
          </w:p>
        </w:tc>
        <w:tc>
          <w:tcPr>
            <w:tcW w:w="4591" w:type="dxa"/>
            <w:tcBorders>
              <w:top w:val="nil"/>
              <w:left w:val="nil"/>
              <w:bottom w:val="single" w:sz="4" w:space="0" w:color="auto"/>
              <w:right w:val="single" w:sz="4" w:space="0" w:color="auto"/>
            </w:tcBorders>
            <w:shd w:val="clear" w:color="auto" w:fill="auto"/>
            <w:vAlign w:val="bottom"/>
          </w:tcPr>
          <w:p w14:paraId="6013EB99" w14:textId="568FB5BE" w:rsidR="00BD4765" w:rsidRPr="00F154E1" w:rsidRDefault="004E1B96" w:rsidP="00521748">
            <w:pPr>
              <w:spacing w:afterLines="60" w:after="144" w:line="228" w:lineRule="auto"/>
              <w:ind w:firstLine="45"/>
              <w:rPr>
                <w:rFonts w:ascii="Calibri" w:eastAsia="Times New Roman" w:hAnsi="Calibri" w:cs="Times New Roman"/>
                <w:color w:val="000000"/>
              </w:rPr>
            </w:pPr>
            <w:r>
              <w:rPr>
                <w:rFonts w:ascii="Calibri" w:eastAsia="Times New Roman" w:hAnsi="Calibri" w:cs="Times New Roman"/>
                <w:color w:val="000000"/>
              </w:rPr>
              <w:t>Jennifer Hack, Patty Truesdell</w:t>
            </w:r>
          </w:p>
        </w:tc>
      </w:tr>
      <w:tr w:rsidR="00E463E7" w:rsidRPr="00106082" w14:paraId="681A1846" w14:textId="77777777" w:rsidTr="00B95124">
        <w:trPr>
          <w:trHeight w:val="288"/>
        </w:trPr>
        <w:tc>
          <w:tcPr>
            <w:tcW w:w="10534" w:type="dxa"/>
            <w:gridSpan w:val="12"/>
            <w:tcBorders>
              <w:top w:val="nil"/>
              <w:left w:val="nil"/>
              <w:bottom w:val="nil"/>
              <w:right w:val="nil"/>
            </w:tcBorders>
            <w:shd w:val="clear" w:color="auto" w:fill="auto"/>
            <w:noWrap/>
            <w:vAlign w:val="bottom"/>
            <w:hideMark/>
          </w:tcPr>
          <w:p w14:paraId="4429DC78" w14:textId="77777777" w:rsidR="00E463E7" w:rsidRPr="00106082" w:rsidRDefault="00E463E7" w:rsidP="00606DB4">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Legend:  X - present     E - excused absence     T - teleconference     V - video conference</w:t>
            </w:r>
          </w:p>
        </w:tc>
        <w:tc>
          <w:tcPr>
            <w:tcW w:w="380" w:type="dxa"/>
            <w:gridSpan w:val="2"/>
          </w:tcPr>
          <w:p w14:paraId="14FBC508" w14:textId="77777777" w:rsidR="00E463E7" w:rsidRPr="00106082" w:rsidRDefault="00E463E7"/>
        </w:tc>
        <w:tc>
          <w:tcPr>
            <w:tcW w:w="380" w:type="dxa"/>
          </w:tcPr>
          <w:p w14:paraId="19C28ACB" w14:textId="77777777" w:rsidR="00E463E7" w:rsidRPr="00106082" w:rsidRDefault="00E463E7"/>
        </w:tc>
        <w:tc>
          <w:tcPr>
            <w:tcW w:w="380" w:type="dxa"/>
          </w:tcPr>
          <w:p w14:paraId="57533AC7" w14:textId="77777777" w:rsidR="00E463E7" w:rsidRPr="00106082" w:rsidRDefault="00E463E7"/>
        </w:tc>
        <w:tc>
          <w:tcPr>
            <w:tcW w:w="380" w:type="dxa"/>
            <w:tcBorders>
              <w:top w:val="nil"/>
              <w:left w:val="nil"/>
              <w:bottom w:val="nil"/>
              <w:right w:val="nil"/>
            </w:tcBorders>
            <w:shd w:val="clear" w:color="auto" w:fill="auto"/>
            <w:vAlign w:val="bottom"/>
          </w:tcPr>
          <w:p w14:paraId="2F02C481" w14:textId="77777777" w:rsidR="00E463E7" w:rsidRPr="00106082" w:rsidRDefault="00E463E7"/>
        </w:tc>
        <w:tc>
          <w:tcPr>
            <w:tcW w:w="383" w:type="dxa"/>
            <w:tcBorders>
              <w:top w:val="nil"/>
              <w:left w:val="nil"/>
              <w:bottom w:val="nil"/>
              <w:right w:val="nil"/>
            </w:tcBorders>
            <w:shd w:val="clear" w:color="auto" w:fill="auto"/>
            <w:vAlign w:val="bottom"/>
          </w:tcPr>
          <w:p w14:paraId="18394509" w14:textId="77777777" w:rsidR="00E463E7" w:rsidRPr="00106082" w:rsidRDefault="00E463E7"/>
        </w:tc>
      </w:tr>
      <w:tr w:rsidR="00E463E7" w:rsidRPr="00106082" w14:paraId="757A1A4D" w14:textId="77777777" w:rsidTr="00B95124">
        <w:trPr>
          <w:gridAfter w:val="6"/>
          <w:wAfter w:w="1903" w:type="dxa"/>
          <w:trHeight w:val="58"/>
        </w:trPr>
        <w:tc>
          <w:tcPr>
            <w:tcW w:w="970" w:type="dxa"/>
            <w:gridSpan w:val="2"/>
            <w:tcBorders>
              <w:top w:val="nil"/>
              <w:left w:val="nil"/>
              <w:bottom w:val="nil"/>
              <w:right w:val="nil"/>
            </w:tcBorders>
            <w:shd w:val="clear" w:color="auto" w:fill="auto"/>
            <w:noWrap/>
            <w:vAlign w:val="bottom"/>
            <w:hideMark/>
          </w:tcPr>
          <w:p w14:paraId="4C222380" w14:textId="77777777" w:rsidR="00E463E7" w:rsidRPr="00106082" w:rsidRDefault="00E463E7" w:rsidP="00606DB4">
            <w:pPr>
              <w:spacing w:afterLines="60" w:after="144" w:line="228" w:lineRule="auto"/>
              <w:rPr>
                <w:rFonts w:ascii="Calibri" w:eastAsia="Times New Roman" w:hAnsi="Calibri" w:cs="Times New Roman"/>
                <w:color w:val="000000"/>
              </w:rPr>
            </w:pPr>
          </w:p>
        </w:tc>
        <w:tc>
          <w:tcPr>
            <w:tcW w:w="1280" w:type="dxa"/>
            <w:gridSpan w:val="2"/>
            <w:tcBorders>
              <w:top w:val="nil"/>
              <w:left w:val="nil"/>
              <w:bottom w:val="nil"/>
              <w:right w:val="nil"/>
            </w:tcBorders>
            <w:shd w:val="clear" w:color="auto" w:fill="auto"/>
            <w:noWrap/>
            <w:vAlign w:val="bottom"/>
            <w:hideMark/>
          </w:tcPr>
          <w:p w14:paraId="54B8B8D2" w14:textId="77777777" w:rsidR="00E463E7" w:rsidRPr="00106082" w:rsidRDefault="00E463E7" w:rsidP="00606DB4">
            <w:pPr>
              <w:spacing w:afterLines="60" w:after="144" w:line="228" w:lineRule="auto"/>
              <w:rPr>
                <w:rFonts w:ascii="Calibri" w:eastAsia="Times New Roman" w:hAnsi="Calibri" w:cs="Times New Roman"/>
                <w:color w:val="000000"/>
              </w:rPr>
            </w:pPr>
          </w:p>
        </w:tc>
        <w:tc>
          <w:tcPr>
            <w:tcW w:w="449" w:type="dxa"/>
            <w:gridSpan w:val="2"/>
            <w:tcBorders>
              <w:top w:val="nil"/>
              <w:left w:val="nil"/>
              <w:bottom w:val="nil"/>
              <w:right w:val="nil"/>
            </w:tcBorders>
            <w:shd w:val="clear" w:color="auto" w:fill="auto"/>
            <w:noWrap/>
            <w:vAlign w:val="bottom"/>
            <w:hideMark/>
          </w:tcPr>
          <w:p w14:paraId="4D972987" w14:textId="77777777" w:rsidR="00E463E7" w:rsidRPr="00106082" w:rsidRDefault="00E463E7" w:rsidP="00606DB4">
            <w:pPr>
              <w:spacing w:afterLines="60" w:after="144" w:line="228" w:lineRule="auto"/>
              <w:rPr>
                <w:rFonts w:ascii="Calibri" w:eastAsia="Times New Roman" w:hAnsi="Calibri" w:cs="Times New Roman"/>
                <w:color w:val="000000"/>
              </w:rPr>
            </w:pPr>
          </w:p>
        </w:tc>
        <w:tc>
          <w:tcPr>
            <w:tcW w:w="331" w:type="dxa"/>
            <w:gridSpan w:val="2"/>
            <w:tcBorders>
              <w:top w:val="nil"/>
              <w:left w:val="nil"/>
              <w:bottom w:val="nil"/>
              <w:right w:val="nil"/>
            </w:tcBorders>
            <w:shd w:val="clear" w:color="auto" w:fill="auto"/>
            <w:noWrap/>
            <w:vAlign w:val="bottom"/>
            <w:hideMark/>
          </w:tcPr>
          <w:p w14:paraId="3B2106B2" w14:textId="77777777" w:rsidR="00E463E7" w:rsidRPr="00106082" w:rsidRDefault="00E463E7" w:rsidP="00606DB4">
            <w:pPr>
              <w:spacing w:afterLines="60" w:after="144" w:line="228" w:lineRule="auto"/>
              <w:rPr>
                <w:rFonts w:ascii="Calibri" w:eastAsia="Times New Roman" w:hAnsi="Calibri" w:cs="Times New Roman"/>
                <w:color w:val="000000"/>
              </w:rPr>
            </w:pPr>
          </w:p>
        </w:tc>
        <w:tc>
          <w:tcPr>
            <w:tcW w:w="2491" w:type="dxa"/>
            <w:tcBorders>
              <w:top w:val="nil"/>
              <w:left w:val="nil"/>
              <w:bottom w:val="nil"/>
              <w:right w:val="nil"/>
            </w:tcBorders>
            <w:shd w:val="clear" w:color="auto" w:fill="auto"/>
            <w:noWrap/>
            <w:vAlign w:val="bottom"/>
            <w:hideMark/>
          </w:tcPr>
          <w:p w14:paraId="7D0AAEA8" w14:textId="77777777" w:rsidR="00E463E7" w:rsidRPr="00106082" w:rsidRDefault="00E463E7" w:rsidP="00606DB4">
            <w:pPr>
              <w:spacing w:afterLines="60" w:after="144" w:line="228" w:lineRule="auto"/>
              <w:rPr>
                <w:rFonts w:ascii="Calibri" w:eastAsia="Times New Roman" w:hAnsi="Calibri" w:cs="Times New Roman"/>
                <w:color w:val="000000"/>
              </w:rPr>
            </w:pPr>
          </w:p>
        </w:tc>
        <w:tc>
          <w:tcPr>
            <w:tcW w:w="422" w:type="dxa"/>
            <w:gridSpan w:val="2"/>
            <w:tcBorders>
              <w:top w:val="nil"/>
              <w:left w:val="nil"/>
              <w:bottom w:val="nil"/>
              <w:right w:val="nil"/>
            </w:tcBorders>
            <w:shd w:val="clear" w:color="auto" w:fill="auto"/>
            <w:noWrap/>
            <w:vAlign w:val="bottom"/>
            <w:hideMark/>
          </w:tcPr>
          <w:p w14:paraId="1DDB54A0" w14:textId="77777777" w:rsidR="00E463E7" w:rsidRPr="00106082" w:rsidRDefault="00E463E7" w:rsidP="00606DB4">
            <w:pPr>
              <w:spacing w:afterLines="60" w:after="144" w:line="228" w:lineRule="auto"/>
              <w:rPr>
                <w:rFonts w:ascii="Calibri" w:eastAsia="Times New Roman" w:hAnsi="Calibri" w:cs="Times New Roman"/>
                <w:color w:val="000000"/>
              </w:rPr>
            </w:pPr>
          </w:p>
        </w:tc>
        <w:tc>
          <w:tcPr>
            <w:tcW w:w="4591" w:type="dxa"/>
            <w:tcBorders>
              <w:top w:val="nil"/>
              <w:left w:val="nil"/>
              <w:bottom w:val="nil"/>
              <w:right w:val="nil"/>
            </w:tcBorders>
            <w:shd w:val="clear" w:color="auto" w:fill="auto"/>
            <w:noWrap/>
            <w:vAlign w:val="bottom"/>
            <w:hideMark/>
          </w:tcPr>
          <w:p w14:paraId="024A3FB1" w14:textId="77777777" w:rsidR="00E463E7" w:rsidRPr="00106082" w:rsidRDefault="00E463E7" w:rsidP="00606DB4">
            <w:pPr>
              <w:spacing w:afterLines="60" w:after="144" w:line="228" w:lineRule="auto"/>
              <w:rPr>
                <w:rFonts w:ascii="Calibri" w:eastAsia="Times New Roman" w:hAnsi="Calibri" w:cs="Times New Roman"/>
                <w:color w:val="000000"/>
              </w:rPr>
            </w:pPr>
          </w:p>
        </w:tc>
      </w:tr>
      <w:tr w:rsidR="00E463E7" w:rsidRPr="00106082" w14:paraId="2AAC6518" w14:textId="77777777" w:rsidTr="00B95124">
        <w:trPr>
          <w:gridAfter w:val="6"/>
          <w:wAfter w:w="1903" w:type="dxa"/>
          <w:trHeight w:val="300"/>
        </w:trPr>
        <w:tc>
          <w:tcPr>
            <w:tcW w:w="2699"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84FF43C" w14:textId="77777777" w:rsidR="00E463E7" w:rsidRPr="00106082" w:rsidRDefault="00E463E7" w:rsidP="00606DB4">
            <w:pPr>
              <w:spacing w:afterLines="60" w:after="144" w:line="228" w:lineRule="auto"/>
              <w:jc w:val="center"/>
              <w:rPr>
                <w:rFonts w:ascii="Calibri" w:eastAsia="Times New Roman" w:hAnsi="Calibri" w:cs="Times New Roman"/>
                <w:b/>
                <w:bCs/>
                <w:color w:val="000000"/>
              </w:rPr>
            </w:pPr>
            <w:r w:rsidRPr="00106082">
              <w:rPr>
                <w:rFonts w:ascii="Calibri" w:eastAsia="Times New Roman" w:hAnsi="Calibri" w:cs="Times New Roman"/>
                <w:b/>
                <w:bCs/>
                <w:color w:val="000000"/>
              </w:rPr>
              <w:t>Topic</w:t>
            </w:r>
          </w:p>
        </w:tc>
        <w:tc>
          <w:tcPr>
            <w:tcW w:w="7835"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5E5980BB" w14:textId="77777777" w:rsidR="00E463E7" w:rsidRPr="00106082" w:rsidRDefault="0090603A" w:rsidP="00606DB4">
            <w:pPr>
              <w:spacing w:afterLines="60" w:after="144" w:line="228" w:lineRule="auto"/>
              <w:jc w:val="center"/>
              <w:rPr>
                <w:rFonts w:ascii="Calibri" w:eastAsia="Times New Roman" w:hAnsi="Calibri" w:cs="Times New Roman"/>
                <w:b/>
                <w:bCs/>
                <w:color w:val="000000"/>
              </w:rPr>
            </w:pPr>
            <w:r>
              <w:rPr>
                <w:rFonts w:ascii="Calibri" w:eastAsia="Times New Roman" w:hAnsi="Calibri" w:cs="Times New Roman"/>
                <w:b/>
                <w:bCs/>
                <w:color w:val="000000"/>
              </w:rPr>
              <w:t>Information - Finds - C</w:t>
            </w:r>
            <w:r w:rsidR="00E463E7" w:rsidRPr="00106082">
              <w:rPr>
                <w:rFonts w:ascii="Calibri" w:eastAsia="Times New Roman" w:hAnsi="Calibri" w:cs="Times New Roman"/>
                <w:b/>
                <w:bCs/>
                <w:color w:val="000000"/>
              </w:rPr>
              <w:t>onclusions - Recommendations</w:t>
            </w:r>
          </w:p>
        </w:tc>
      </w:tr>
      <w:tr w:rsidR="00E463E7" w:rsidRPr="00106082" w14:paraId="78BA08DC" w14:textId="77777777" w:rsidTr="00B95124">
        <w:trPr>
          <w:gridAfter w:val="6"/>
          <w:wAfter w:w="1903" w:type="dxa"/>
          <w:trHeight w:val="296"/>
        </w:trPr>
        <w:tc>
          <w:tcPr>
            <w:tcW w:w="2699" w:type="dxa"/>
            <w:gridSpan w:val="6"/>
            <w:tcBorders>
              <w:top w:val="single" w:sz="4" w:space="0" w:color="auto"/>
              <w:left w:val="single" w:sz="4" w:space="0" w:color="auto"/>
              <w:bottom w:val="nil"/>
              <w:right w:val="single" w:sz="4" w:space="0" w:color="000000"/>
            </w:tcBorders>
            <w:shd w:val="clear" w:color="auto" w:fill="auto"/>
            <w:vAlign w:val="center"/>
            <w:hideMark/>
          </w:tcPr>
          <w:p w14:paraId="32AF176C" w14:textId="77777777" w:rsidR="00E463E7" w:rsidRPr="00106082" w:rsidRDefault="00010396" w:rsidP="00606DB4">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Call to O</w:t>
            </w:r>
            <w:r w:rsidR="00E463E7" w:rsidRPr="00106082">
              <w:rPr>
                <w:rFonts w:ascii="Calibri" w:eastAsia="Times New Roman" w:hAnsi="Calibri" w:cs="Times New Roman"/>
                <w:color w:val="000000"/>
              </w:rPr>
              <w:t>rder</w:t>
            </w:r>
          </w:p>
        </w:tc>
        <w:tc>
          <w:tcPr>
            <w:tcW w:w="7835" w:type="dxa"/>
            <w:gridSpan w:val="6"/>
            <w:tcBorders>
              <w:top w:val="single" w:sz="4" w:space="0" w:color="auto"/>
              <w:left w:val="nil"/>
              <w:bottom w:val="single" w:sz="4" w:space="0" w:color="auto"/>
              <w:right w:val="single" w:sz="4" w:space="0" w:color="000000"/>
            </w:tcBorders>
            <w:shd w:val="clear" w:color="auto" w:fill="auto"/>
          </w:tcPr>
          <w:p w14:paraId="02224B93" w14:textId="0A79FFED" w:rsidR="00E463E7" w:rsidRPr="00106082" w:rsidRDefault="00967B76" w:rsidP="004E1B96">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Liz called the meeting to order at</w:t>
            </w:r>
            <w:r w:rsidR="000564F6">
              <w:rPr>
                <w:rFonts w:ascii="Calibri" w:eastAsia="Times New Roman" w:hAnsi="Calibri" w:cs="Times New Roman"/>
                <w:color w:val="000000"/>
              </w:rPr>
              <w:t xml:space="preserve"> </w:t>
            </w:r>
            <w:r w:rsidR="004E1B96">
              <w:rPr>
                <w:rFonts w:ascii="Calibri" w:eastAsia="Times New Roman" w:hAnsi="Calibri" w:cs="Times New Roman"/>
                <w:color w:val="000000"/>
              </w:rPr>
              <w:t>4:22</w:t>
            </w:r>
            <w:r w:rsidR="00525B23">
              <w:rPr>
                <w:rFonts w:ascii="Calibri" w:eastAsia="Times New Roman" w:hAnsi="Calibri" w:cs="Times New Roman"/>
                <w:color w:val="000000"/>
              </w:rPr>
              <w:t xml:space="preserve"> </w:t>
            </w:r>
            <w:r w:rsidR="000564F6">
              <w:rPr>
                <w:rFonts w:ascii="Calibri" w:eastAsia="Times New Roman" w:hAnsi="Calibri" w:cs="Times New Roman"/>
                <w:color w:val="000000"/>
              </w:rPr>
              <w:t>p</w:t>
            </w:r>
            <w:r w:rsidR="00F82924">
              <w:rPr>
                <w:rFonts w:ascii="Calibri" w:eastAsia="Times New Roman" w:hAnsi="Calibri" w:cs="Times New Roman"/>
                <w:color w:val="000000"/>
              </w:rPr>
              <w:t>.</w:t>
            </w:r>
            <w:r w:rsidR="000564F6">
              <w:rPr>
                <w:rFonts w:ascii="Calibri" w:eastAsia="Times New Roman" w:hAnsi="Calibri" w:cs="Times New Roman"/>
                <w:color w:val="000000"/>
              </w:rPr>
              <w:t>m</w:t>
            </w:r>
            <w:r w:rsidR="00F82924">
              <w:rPr>
                <w:rFonts w:ascii="Calibri" w:eastAsia="Times New Roman" w:hAnsi="Calibri" w:cs="Times New Roman"/>
                <w:color w:val="000000"/>
              </w:rPr>
              <w:t>.</w:t>
            </w:r>
            <w:r w:rsidR="00415CAD">
              <w:rPr>
                <w:rFonts w:ascii="Calibri" w:eastAsia="Times New Roman" w:hAnsi="Calibri" w:cs="Times New Roman"/>
                <w:color w:val="000000"/>
              </w:rPr>
              <w:t xml:space="preserve"> via Zoom</w:t>
            </w:r>
            <w:r w:rsidR="00BD41F1">
              <w:rPr>
                <w:rFonts w:ascii="Calibri" w:eastAsia="Times New Roman" w:hAnsi="Calibri" w:cs="Times New Roman"/>
                <w:color w:val="000000"/>
              </w:rPr>
              <w:t xml:space="preserve"> online conferencing</w:t>
            </w:r>
          </w:p>
        </w:tc>
      </w:tr>
      <w:tr w:rsidR="00E463E7" w:rsidRPr="00106082" w14:paraId="148DE5B8" w14:textId="77777777" w:rsidTr="00B95124">
        <w:trPr>
          <w:gridAfter w:val="6"/>
          <w:wAfter w:w="1903" w:type="dxa"/>
          <w:trHeight w:val="288"/>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3F2E48D" w14:textId="7F704978" w:rsidR="00E463E7" w:rsidRPr="00106082" w:rsidRDefault="00984071" w:rsidP="00984071">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Mission Statement</w:t>
            </w:r>
            <w:r w:rsidR="00B54ADA">
              <w:rPr>
                <w:rFonts w:ascii="Calibri" w:eastAsia="Times New Roman" w:hAnsi="Calibri" w:cs="Times New Roman"/>
                <w:color w:val="000000"/>
              </w:rPr>
              <w:t xml:space="preserve"> / Introductions</w:t>
            </w:r>
          </w:p>
        </w:tc>
        <w:tc>
          <w:tcPr>
            <w:tcW w:w="7835" w:type="dxa"/>
            <w:gridSpan w:val="6"/>
            <w:tcBorders>
              <w:top w:val="single" w:sz="4" w:space="0" w:color="auto"/>
              <w:left w:val="nil"/>
              <w:bottom w:val="single" w:sz="4" w:space="0" w:color="auto"/>
              <w:right w:val="single" w:sz="4" w:space="0" w:color="000000"/>
            </w:tcBorders>
            <w:shd w:val="clear" w:color="auto" w:fill="auto"/>
            <w:vAlign w:val="bottom"/>
          </w:tcPr>
          <w:p w14:paraId="6836ACBE" w14:textId="3E998EDE" w:rsidR="00E463E7" w:rsidRPr="00106082" w:rsidRDefault="004E1B96" w:rsidP="004A6533">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Crista</w:t>
            </w:r>
            <w:r w:rsidR="009B37D1">
              <w:rPr>
                <w:rFonts w:ascii="Calibri" w:eastAsia="Times New Roman" w:hAnsi="Calibri" w:cs="Times New Roman"/>
                <w:color w:val="000000"/>
              </w:rPr>
              <w:t xml:space="preserve"> </w:t>
            </w:r>
            <w:r w:rsidR="00967B76">
              <w:rPr>
                <w:rFonts w:ascii="Calibri" w:eastAsia="Times New Roman" w:hAnsi="Calibri" w:cs="Times New Roman"/>
                <w:color w:val="000000"/>
              </w:rPr>
              <w:t xml:space="preserve">read the </w:t>
            </w:r>
            <w:r w:rsidR="00493776">
              <w:rPr>
                <w:rFonts w:ascii="Calibri" w:eastAsia="Times New Roman" w:hAnsi="Calibri" w:cs="Times New Roman"/>
                <w:color w:val="000000"/>
              </w:rPr>
              <w:t xml:space="preserve">KSAS </w:t>
            </w:r>
            <w:r w:rsidR="00967B76">
              <w:rPr>
                <w:rFonts w:ascii="Calibri" w:eastAsia="Times New Roman" w:hAnsi="Calibri" w:cs="Times New Roman"/>
                <w:color w:val="000000"/>
              </w:rPr>
              <w:t>mission and Board introductions were made</w:t>
            </w:r>
            <w:r w:rsidR="00F154E1">
              <w:rPr>
                <w:rFonts w:ascii="Calibri" w:eastAsia="Times New Roman" w:hAnsi="Calibri" w:cs="Times New Roman"/>
                <w:color w:val="000000"/>
              </w:rPr>
              <w:t>.</w:t>
            </w:r>
            <w:r w:rsidR="004A6533">
              <w:rPr>
                <w:rFonts w:ascii="Calibri" w:eastAsia="Times New Roman" w:hAnsi="Calibri" w:cs="Times New Roman"/>
                <w:color w:val="000000"/>
              </w:rPr>
              <w:t xml:space="preserve"> Guest, Jennifer Hack also introduced herself as well as Patty Truesdell, School Board representative.</w:t>
            </w:r>
          </w:p>
        </w:tc>
      </w:tr>
      <w:tr w:rsidR="00E463E7" w:rsidRPr="00106082" w14:paraId="1E49BAF0" w14:textId="77777777" w:rsidTr="000308BE">
        <w:trPr>
          <w:gridAfter w:val="6"/>
          <w:wAfter w:w="1903" w:type="dxa"/>
          <w:trHeight w:val="854"/>
        </w:trPr>
        <w:tc>
          <w:tcPr>
            <w:tcW w:w="2699" w:type="dxa"/>
            <w:gridSpan w:val="6"/>
            <w:tcBorders>
              <w:top w:val="single" w:sz="4" w:space="0" w:color="auto"/>
              <w:left w:val="single" w:sz="4" w:space="0" w:color="auto"/>
              <w:bottom w:val="nil"/>
              <w:right w:val="single" w:sz="4" w:space="0" w:color="000000"/>
            </w:tcBorders>
            <w:shd w:val="clear" w:color="auto" w:fill="auto"/>
            <w:vAlign w:val="center"/>
            <w:hideMark/>
          </w:tcPr>
          <w:p w14:paraId="34AC4A0C" w14:textId="780BBE4A" w:rsidR="00806959" w:rsidRPr="00106082" w:rsidRDefault="00E463E7" w:rsidP="00C479A2">
            <w:pPr>
              <w:spacing w:before="240"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 xml:space="preserve">Approval of </w:t>
            </w:r>
            <w:r w:rsidR="00F154E1">
              <w:rPr>
                <w:rFonts w:ascii="Calibri" w:eastAsia="Times New Roman" w:hAnsi="Calibri" w:cs="Times New Roman"/>
                <w:color w:val="000000"/>
              </w:rPr>
              <w:t>Minutes</w:t>
            </w:r>
          </w:p>
        </w:tc>
        <w:tc>
          <w:tcPr>
            <w:tcW w:w="7835" w:type="dxa"/>
            <w:gridSpan w:val="6"/>
            <w:tcBorders>
              <w:top w:val="single" w:sz="4" w:space="0" w:color="auto"/>
              <w:left w:val="nil"/>
              <w:bottom w:val="single" w:sz="4" w:space="0" w:color="auto"/>
              <w:right w:val="single" w:sz="4" w:space="0" w:color="000000"/>
            </w:tcBorders>
            <w:shd w:val="clear" w:color="auto" w:fill="auto"/>
            <w:vAlign w:val="bottom"/>
          </w:tcPr>
          <w:p w14:paraId="019A7A12" w14:textId="26440550" w:rsidR="00A91913" w:rsidRPr="00106082" w:rsidRDefault="00AC62FF" w:rsidP="00C479A2">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Rinna</w:t>
            </w:r>
            <w:r w:rsidR="00A712E6">
              <w:rPr>
                <w:rFonts w:ascii="Calibri" w:eastAsia="Times New Roman" w:hAnsi="Calibri" w:cs="Times New Roman"/>
                <w:color w:val="000000"/>
              </w:rPr>
              <w:t xml:space="preserve"> </w:t>
            </w:r>
            <w:r w:rsidR="00B91EB9">
              <w:rPr>
                <w:rFonts w:ascii="Calibri" w:eastAsia="Times New Roman" w:hAnsi="Calibri" w:cs="Times New Roman"/>
                <w:color w:val="000000"/>
              </w:rPr>
              <w:t>moved to app</w:t>
            </w:r>
            <w:r w:rsidR="00133B9A">
              <w:rPr>
                <w:rFonts w:ascii="Calibri" w:eastAsia="Times New Roman" w:hAnsi="Calibri" w:cs="Times New Roman"/>
                <w:color w:val="000000"/>
              </w:rPr>
              <w:t>r</w:t>
            </w:r>
            <w:r w:rsidR="00B91EB9">
              <w:rPr>
                <w:rFonts w:ascii="Calibri" w:eastAsia="Times New Roman" w:hAnsi="Calibri" w:cs="Times New Roman"/>
                <w:color w:val="000000"/>
              </w:rPr>
              <w:t>ove the minutes</w:t>
            </w:r>
            <w:r w:rsidR="00D224F5">
              <w:rPr>
                <w:rFonts w:ascii="Calibri" w:eastAsia="Times New Roman" w:hAnsi="Calibri" w:cs="Times New Roman"/>
                <w:color w:val="000000"/>
              </w:rPr>
              <w:t xml:space="preserve"> of the </w:t>
            </w:r>
            <w:r w:rsidR="009B05BA">
              <w:rPr>
                <w:rFonts w:ascii="Calibri" w:eastAsia="Times New Roman" w:hAnsi="Calibri" w:cs="Times New Roman"/>
                <w:color w:val="000000"/>
              </w:rPr>
              <w:t>March 4</w:t>
            </w:r>
            <w:r w:rsidR="00D224F5">
              <w:rPr>
                <w:rFonts w:ascii="Calibri" w:eastAsia="Times New Roman" w:hAnsi="Calibri" w:cs="Times New Roman"/>
                <w:color w:val="000000"/>
              </w:rPr>
              <w:t>, 20</w:t>
            </w:r>
            <w:r w:rsidR="00525B23">
              <w:rPr>
                <w:rFonts w:ascii="Calibri" w:eastAsia="Times New Roman" w:hAnsi="Calibri" w:cs="Times New Roman"/>
                <w:color w:val="000000"/>
              </w:rPr>
              <w:t>20</w:t>
            </w:r>
            <w:r w:rsidR="00D224F5">
              <w:rPr>
                <w:rFonts w:ascii="Calibri" w:eastAsia="Times New Roman" w:hAnsi="Calibri" w:cs="Times New Roman"/>
                <w:color w:val="000000"/>
              </w:rPr>
              <w:t xml:space="preserve"> meeting</w:t>
            </w:r>
            <w:r w:rsidR="00B91EB9">
              <w:rPr>
                <w:rFonts w:ascii="Calibri" w:eastAsia="Times New Roman" w:hAnsi="Calibri" w:cs="Times New Roman"/>
                <w:color w:val="000000"/>
              </w:rPr>
              <w:t xml:space="preserve">. </w:t>
            </w:r>
            <w:r>
              <w:rPr>
                <w:rFonts w:ascii="Calibri" w:eastAsia="Times New Roman" w:hAnsi="Calibri" w:cs="Times New Roman"/>
                <w:color w:val="000000"/>
              </w:rPr>
              <w:t xml:space="preserve">Tony </w:t>
            </w:r>
            <w:r w:rsidR="00BD4765">
              <w:rPr>
                <w:rFonts w:ascii="Calibri" w:eastAsia="Times New Roman" w:hAnsi="Calibri" w:cs="Times New Roman"/>
                <w:color w:val="000000"/>
              </w:rPr>
              <w:t>Seconded.  Unanimous c</w:t>
            </w:r>
            <w:r w:rsidR="00A91913">
              <w:rPr>
                <w:rFonts w:ascii="Calibri" w:eastAsia="Times New Roman" w:hAnsi="Calibri" w:cs="Times New Roman"/>
                <w:color w:val="000000"/>
              </w:rPr>
              <w:t>onsent</w:t>
            </w:r>
          </w:p>
        </w:tc>
      </w:tr>
      <w:tr w:rsidR="00E463E7" w:rsidRPr="00106082" w14:paraId="29778473" w14:textId="77777777" w:rsidTr="00B95124">
        <w:trPr>
          <w:gridAfter w:val="6"/>
          <w:wAfter w:w="1903" w:type="dxa"/>
          <w:trHeight w:val="288"/>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D955E16" w14:textId="77777777" w:rsidR="00E463E7" w:rsidRPr="00106082" w:rsidRDefault="00E463E7" w:rsidP="006A5A51">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 xml:space="preserve">Approval of </w:t>
            </w:r>
            <w:r w:rsidR="006A5A51">
              <w:rPr>
                <w:rFonts w:ascii="Calibri" w:eastAsia="Times New Roman" w:hAnsi="Calibri" w:cs="Times New Roman"/>
                <w:color w:val="000000"/>
              </w:rPr>
              <w:t>Agenda</w:t>
            </w:r>
          </w:p>
        </w:tc>
        <w:tc>
          <w:tcPr>
            <w:tcW w:w="7835" w:type="dxa"/>
            <w:gridSpan w:val="6"/>
            <w:tcBorders>
              <w:top w:val="single" w:sz="4" w:space="0" w:color="auto"/>
              <w:left w:val="nil"/>
              <w:bottom w:val="single" w:sz="4" w:space="0" w:color="auto"/>
              <w:right w:val="single" w:sz="4" w:space="0" w:color="000000"/>
            </w:tcBorders>
            <w:shd w:val="clear" w:color="auto" w:fill="auto"/>
            <w:vAlign w:val="bottom"/>
          </w:tcPr>
          <w:p w14:paraId="12D37C16" w14:textId="5DAFAE63" w:rsidR="00A91913" w:rsidRDefault="00AC62FF" w:rsidP="009B37D1">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Crista moved to amend the agenda</w:t>
            </w:r>
            <w:r w:rsidR="007D53C8">
              <w:rPr>
                <w:rFonts w:ascii="Calibri" w:eastAsia="Times New Roman" w:hAnsi="Calibri" w:cs="Times New Roman"/>
                <w:color w:val="000000"/>
              </w:rPr>
              <w:t xml:space="preserve"> to include</w:t>
            </w:r>
            <w:r>
              <w:rPr>
                <w:rFonts w:ascii="Calibri" w:eastAsia="Times New Roman" w:hAnsi="Calibri" w:cs="Times New Roman"/>
                <w:color w:val="000000"/>
              </w:rPr>
              <w:t xml:space="preserve"> Discussion Item g</w:t>
            </w:r>
            <w:r w:rsidR="007D53C8">
              <w:rPr>
                <w:rFonts w:ascii="Calibri" w:eastAsia="Times New Roman" w:hAnsi="Calibri" w:cs="Times New Roman"/>
                <w:color w:val="000000"/>
              </w:rPr>
              <w:t xml:space="preserve"> -</w:t>
            </w:r>
            <w:r>
              <w:rPr>
                <w:rFonts w:ascii="Calibri" w:eastAsia="Times New Roman" w:hAnsi="Calibri" w:cs="Times New Roman"/>
                <w:color w:val="000000"/>
              </w:rPr>
              <w:t xml:space="preserve"> Flooring Estimate. Tony Seconded. Unanimous consent</w:t>
            </w:r>
          </w:p>
          <w:p w14:paraId="56201FF9" w14:textId="1D95A2D9" w:rsidR="00AC62FF" w:rsidRPr="00106082" w:rsidRDefault="00AC62FF" w:rsidP="009B37D1">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Crista moved to approve the agenda as amended. Rinna Seconded. Unanimous consent</w:t>
            </w:r>
          </w:p>
        </w:tc>
      </w:tr>
      <w:tr w:rsidR="003C0A51" w:rsidRPr="00106082" w14:paraId="076531D4" w14:textId="77777777" w:rsidTr="00B95124">
        <w:trPr>
          <w:gridAfter w:val="6"/>
          <w:wAfter w:w="1903" w:type="dxa"/>
          <w:trHeight w:val="288"/>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69210651" w14:textId="77777777" w:rsidR="00825D3E" w:rsidRDefault="00825D3E" w:rsidP="003C0A51">
            <w:pPr>
              <w:spacing w:afterLines="60" w:after="144" w:line="228" w:lineRule="auto"/>
              <w:rPr>
                <w:rFonts w:ascii="Calibri" w:eastAsia="Times New Roman" w:hAnsi="Calibri" w:cs="Times New Roman"/>
                <w:color w:val="000000"/>
              </w:rPr>
            </w:pPr>
          </w:p>
          <w:p w14:paraId="32FC49C3" w14:textId="68333785" w:rsidR="003C0A51" w:rsidRPr="006E5037" w:rsidRDefault="003C0A51" w:rsidP="006E5037">
            <w:pPr>
              <w:spacing w:afterLines="60" w:after="144" w:line="228" w:lineRule="auto"/>
              <w:rPr>
                <w:rFonts w:ascii="Calibri" w:eastAsia="Times New Roman" w:hAnsi="Calibri" w:cs="Times New Roman"/>
                <w:color w:val="FF0000"/>
              </w:rPr>
            </w:pPr>
            <w:r>
              <w:rPr>
                <w:rFonts w:ascii="Calibri" w:eastAsia="Times New Roman" w:hAnsi="Calibri" w:cs="Times New Roman"/>
                <w:color w:val="000000"/>
              </w:rPr>
              <w:t>Board Acknowledgements</w:t>
            </w:r>
            <w:r w:rsidR="006E5037">
              <w:rPr>
                <w:rFonts w:ascii="Calibri" w:eastAsia="Times New Roman" w:hAnsi="Calibri" w:cs="Times New Roman"/>
                <w:color w:val="000000"/>
              </w:rPr>
              <w:t xml:space="preserve"> </w:t>
            </w:r>
            <w:r w:rsidR="00E1035F">
              <w:rPr>
                <w:rFonts w:ascii="Calibri" w:eastAsia="Times New Roman" w:hAnsi="Calibri" w:cs="Times New Roman"/>
                <w:color w:val="FF0000"/>
              </w:rPr>
              <w:t>13</w:t>
            </w:r>
            <w:r w:rsidR="006E5037">
              <w:rPr>
                <w:rFonts w:ascii="Calibri" w:eastAsia="Times New Roman" w:hAnsi="Calibri" w:cs="Times New Roman"/>
                <w:color w:val="FF0000"/>
              </w:rPr>
              <w:t>:</w:t>
            </w:r>
            <w:r w:rsidR="00E1035F">
              <w:rPr>
                <w:rFonts w:ascii="Calibri" w:eastAsia="Times New Roman" w:hAnsi="Calibri" w:cs="Times New Roman"/>
                <w:color w:val="FF0000"/>
              </w:rPr>
              <w:t>05</w:t>
            </w:r>
          </w:p>
          <w:p w14:paraId="13A68CBE" w14:textId="77777777" w:rsidR="003C0A51" w:rsidRDefault="003C0A51" w:rsidP="00606DB4">
            <w:pPr>
              <w:spacing w:afterLines="60" w:after="144" w:line="228" w:lineRule="auto"/>
              <w:rPr>
                <w:rFonts w:ascii="Calibri" w:eastAsia="Times New Roman" w:hAnsi="Calibri" w:cs="Times New Roman"/>
                <w:color w:val="000000"/>
              </w:rPr>
            </w:pPr>
          </w:p>
        </w:tc>
        <w:tc>
          <w:tcPr>
            <w:tcW w:w="7835" w:type="dxa"/>
            <w:gridSpan w:val="6"/>
            <w:tcBorders>
              <w:top w:val="single" w:sz="4" w:space="0" w:color="auto"/>
              <w:left w:val="nil"/>
              <w:bottom w:val="single" w:sz="4" w:space="0" w:color="auto"/>
              <w:right w:val="single" w:sz="4" w:space="0" w:color="000000"/>
            </w:tcBorders>
            <w:shd w:val="clear" w:color="auto" w:fill="auto"/>
            <w:vAlign w:val="bottom"/>
          </w:tcPr>
          <w:p w14:paraId="6064040A" w14:textId="307407E4" w:rsidR="00FB7FBC" w:rsidRDefault="00F801C0" w:rsidP="00F801C0">
            <w:pPr>
              <w:spacing w:afterLines="60" w:after="144" w:line="228" w:lineRule="auto"/>
              <w:rPr>
                <w:rFonts w:ascii="Calibri" w:eastAsia="Times New Roman" w:hAnsi="Calibri" w:cs="Times New Roman"/>
              </w:rPr>
            </w:pPr>
            <w:r>
              <w:rPr>
                <w:rFonts w:ascii="Calibri" w:eastAsia="Times New Roman" w:hAnsi="Calibri" w:cs="Times New Roman"/>
              </w:rPr>
              <w:t>Crista would like to acknowledge</w:t>
            </w:r>
            <w:r w:rsidR="006C11FE">
              <w:rPr>
                <w:rFonts w:ascii="Calibri" w:eastAsia="Times New Roman" w:hAnsi="Calibri" w:cs="Times New Roman"/>
              </w:rPr>
              <w:t xml:space="preserve"> Dawn,</w:t>
            </w:r>
            <w:r>
              <w:rPr>
                <w:rFonts w:ascii="Calibri" w:eastAsia="Times New Roman" w:hAnsi="Calibri" w:cs="Times New Roman"/>
              </w:rPr>
              <w:t xml:space="preserve"> the office</w:t>
            </w:r>
            <w:r w:rsidR="00E1035F">
              <w:rPr>
                <w:rFonts w:ascii="Calibri" w:eastAsia="Times New Roman" w:hAnsi="Calibri" w:cs="Times New Roman"/>
              </w:rPr>
              <w:t xml:space="preserve"> staff</w:t>
            </w:r>
            <w:r>
              <w:rPr>
                <w:rFonts w:ascii="Calibri" w:eastAsia="Times New Roman" w:hAnsi="Calibri" w:cs="Times New Roman"/>
              </w:rPr>
              <w:t xml:space="preserve"> and the classified staff for working so hard on the school’s final material</w:t>
            </w:r>
            <w:r w:rsidR="00BD41F1">
              <w:rPr>
                <w:rFonts w:ascii="Calibri" w:eastAsia="Times New Roman" w:hAnsi="Calibri" w:cs="Times New Roman"/>
              </w:rPr>
              <w:t>s</w:t>
            </w:r>
            <w:r w:rsidR="00C778D2">
              <w:rPr>
                <w:rFonts w:ascii="Calibri" w:eastAsia="Times New Roman" w:hAnsi="Calibri" w:cs="Times New Roman"/>
              </w:rPr>
              <w:t xml:space="preserve"> pickup for helping make</w:t>
            </w:r>
            <w:r w:rsidR="007F074A">
              <w:rPr>
                <w:rFonts w:ascii="Calibri" w:eastAsia="Times New Roman" w:hAnsi="Calibri" w:cs="Times New Roman"/>
              </w:rPr>
              <w:t xml:space="preserve"> sure it </w:t>
            </w:r>
            <w:r>
              <w:rPr>
                <w:rFonts w:ascii="Calibri" w:eastAsia="Times New Roman" w:hAnsi="Calibri" w:cs="Times New Roman"/>
              </w:rPr>
              <w:t>went smoothly.</w:t>
            </w:r>
          </w:p>
          <w:p w14:paraId="29D26479" w14:textId="3F8EB289" w:rsidR="00F801C0" w:rsidRPr="001D5B91" w:rsidRDefault="00F801C0" w:rsidP="00F801C0">
            <w:pPr>
              <w:spacing w:afterLines="60" w:after="144" w:line="228" w:lineRule="auto"/>
              <w:rPr>
                <w:rFonts w:ascii="Calibri" w:eastAsia="Times New Roman" w:hAnsi="Calibri" w:cs="Times New Roman"/>
              </w:rPr>
            </w:pPr>
          </w:p>
        </w:tc>
      </w:tr>
      <w:tr w:rsidR="00E463E7" w:rsidRPr="00106082" w14:paraId="115504A6" w14:textId="77777777" w:rsidTr="00B95124">
        <w:trPr>
          <w:gridAfter w:val="6"/>
          <w:wAfter w:w="1903" w:type="dxa"/>
          <w:trHeight w:val="288"/>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0354A83" w14:textId="77777777" w:rsidR="00E463E7" w:rsidRPr="00106082" w:rsidRDefault="00984071" w:rsidP="00606DB4">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Public Comment</w:t>
            </w:r>
          </w:p>
        </w:tc>
        <w:tc>
          <w:tcPr>
            <w:tcW w:w="7835" w:type="dxa"/>
            <w:gridSpan w:val="6"/>
            <w:tcBorders>
              <w:top w:val="single" w:sz="4" w:space="0" w:color="auto"/>
              <w:left w:val="nil"/>
              <w:bottom w:val="single" w:sz="4" w:space="0" w:color="auto"/>
              <w:right w:val="single" w:sz="4" w:space="0" w:color="000000"/>
            </w:tcBorders>
            <w:shd w:val="clear" w:color="auto" w:fill="auto"/>
            <w:vAlign w:val="bottom"/>
            <w:hideMark/>
          </w:tcPr>
          <w:p w14:paraId="4F65D97A" w14:textId="6B1335A9" w:rsidR="005A50E7" w:rsidRPr="00485AC1" w:rsidRDefault="00F801C0" w:rsidP="00316951">
            <w:pPr>
              <w:spacing w:afterLines="60" w:after="144" w:line="228" w:lineRule="auto"/>
              <w:rPr>
                <w:rFonts w:ascii="Calibri" w:eastAsia="Times New Roman" w:hAnsi="Calibri" w:cs="Times New Roman"/>
                <w:color w:val="FF0000"/>
              </w:rPr>
            </w:pPr>
            <w:r w:rsidRPr="00F801C0">
              <w:rPr>
                <w:rFonts w:ascii="Calibri" w:eastAsia="Times New Roman" w:hAnsi="Calibri" w:cs="Times New Roman"/>
              </w:rPr>
              <w:t>None</w:t>
            </w:r>
          </w:p>
        </w:tc>
      </w:tr>
      <w:tr w:rsidR="006C5CA9" w:rsidRPr="00106082" w14:paraId="5868799C" w14:textId="77777777" w:rsidTr="00B9512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E49693F" w14:textId="0371CB62" w:rsidR="00384728" w:rsidRPr="00384728" w:rsidRDefault="001C454F" w:rsidP="00525B23">
            <w:pPr>
              <w:spacing w:afterLines="60" w:after="144" w:line="228" w:lineRule="auto"/>
              <w:rPr>
                <w:rFonts w:ascii="Calibri" w:eastAsia="Times New Roman" w:hAnsi="Calibri" w:cs="Times New Roman"/>
                <w:color w:val="FF0000"/>
              </w:rPr>
            </w:pPr>
            <w:r>
              <w:rPr>
                <w:rFonts w:ascii="Calibri" w:eastAsia="Times New Roman" w:hAnsi="Calibri" w:cs="Times New Roman"/>
                <w:color w:val="000000"/>
              </w:rPr>
              <w:t>Principal’s</w:t>
            </w:r>
            <w:r w:rsidR="00384728">
              <w:rPr>
                <w:rFonts w:ascii="Calibri" w:eastAsia="Times New Roman" w:hAnsi="Calibri" w:cs="Times New Roman"/>
                <w:color w:val="000000"/>
              </w:rPr>
              <w:t xml:space="preserve"> Report </w:t>
            </w:r>
            <w:r w:rsidR="006C11FE" w:rsidRPr="006C11FE">
              <w:rPr>
                <w:rFonts w:ascii="Calibri" w:eastAsia="Times New Roman" w:hAnsi="Calibri" w:cs="Times New Roman"/>
                <w:color w:val="FF0000"/>
              </w:rPr>
              <w:t>15</w:t>
            </w:r>
            <w:r w:rsidR="00464A51">
              <w:rPr>
                <w:rFonts w:ascii="Calibri" w:eastAsia="Times New Roman" w:hAnsi="Calibri" w:cs="Times New Roman"/>
                <w:color w:val="FF0000"/>
              </w:rPr>
              <w:t>:</w:t>
            </w:r>
            <w:r w:rsidR="006C11FE">
              <w:rPr>
                <w:rFonts w:ascii="Calibri" w:eastAsia="Times New Roman" w:hAnsi="Calibri" w:cs="Times New Roman"/>
                <w:color w:val="FF0000"/>
              </w:rPr>
              <w:t>08</w:t>
            </w:r>
          </w:p>
          <w:p w14:paraId="05A01A4B" w14:textId="523BA694" w:rsidR="00C93043" w:rsidRPr="00F92E8E" w:rsidRDefault="00C93043" w:rsidP="00C95873">
            <w:pPr>
              <w:spacing w:afterLines="60" w:after="144" w:line="228" w:lineRule="auto"/>
              <w:rPr>
                <w:rFonts w:ascii="Calibri" w:eastAsia="Times New Roman" w:hAnsi="Calibri" w:cs="Times New Roman"/>
                <w:color w:val="FF0000"/>
              </w:rPr>
            </w:pPr>
          </w:p>
        </w:tc>
        <w:tc>
          <w:tcPr>
            <w:tcW w:w="7835" w:type="dxa"/>
            <w:gridSpan w:val="6"/>
            <w:tcBorders>
              <w:top w:val="single" w:sz="4" w:space="0" w:color="auto"/>
              <w:left w:val="nil"/>
              <w:bottom w:val="single" w:sz="4" w:space="0" w:color="auto"/>
              <w:right w:val="single" w:sz="4" w:space="0" w:color="000000"/>
            </w:tcBorders>
            <w:shd w:val="clear" w:color="auto" w:fill="auto"/>
          </w:tcPr>
          <w:p w14:paraId="45DA3106" w14:textId="1FBD65F3" w:rsidR="009B05BA" w:rsidRDefault="001C454F" w:rsidP="00882CC0">
            <w:pPr>
              <w:pStyle w:val="ListParagraph"/>
              <w:numPr>
                <w:ilvl w:val="0"/>
                <w:numId w:val="3"/>
              </w:numPr>
              <w:spacing w:afterLines="60" w:after="144" w:line="228" w:lineRule="auto"/>
              <w:ind w:left="616"/>
              <w:rPr>
                <w:rFonts w:ascii="Calibri" w:eastAsia="Times New Roman" w:hAnsi="Calibri" w:cs="Times New Roman"/>
                <w:color w:val="000000"/>
              </w:rPr>
            </w:pPr>
            <w:r>
              <w:rPr>
                <w:rFonts w:ascii="Calibri" w:eastAsia="Times New Roman" w:hAnsi="Calibri" w:cs="Times New Roman"/>
                <w:i/>
                <w:color w:val="000000"/>
              </w:rPr>
              <w:t xml:space="preserve">Staff Update </w:t>
            </w:r>
            <w:r w:rsidR="002C7008">
              <w:rPr>
                <w:rFonts w:ascii="Calibri" w:eastAsia="Times New Roman" w:hAnsi="Calibri" w:cs="Times New Roman"/>
                <w:color w:val="000000"/>
              </w:rPr>
              <w:t>–</w:t>
            </w:r>
            <w:r>
              <w:rPr>
                <w:rFonts w:ascii="Calibri" w:eastAsia="Times New Roman" w:hAnsi="Calibri" w:cs="Times New Roman"/>
                <w:color w:val="000000"/>
              </w:rPr>
              <w:t xml:space="preserve"> Dawn updated the APC on recent staff changes.</w:t>
            </w:r>
          </w:p>
          <w:p w14:paraId="4F38A777" w14:textId="6263F2F3" w:rsidR="001C454F" w:rsidRDefault="001C454F" w:rsidP="00882CC0">
            <w:pPr>
              <w:pStyle w:val="ListParagraph"/>
              <w:spacing w:afterLines="60" w:after="144" w:line="228" w:lineRule="auto"/>
              <w:ind w:left="616"/>
              <w:rPr>
                <w:rFonts w:ascii="Calibri" w:eastAsia="Times New Roman" w:hAnsi="Calibri" w:cs="Times New Roman"/>
                <w:color w:val="000000"/>
              </w:rPr>
            </w:pPr>
            <w:r>
              <w:rPr>
                <w:rFonts w:ascii="Calibri" w:eastAsia="Times New Roman" w:hAnsi="Calibri" w:cs="Times New Roman"/>
                <w:color w:val="000000"/>
              </w:rPr>
              <w:t>Teacher Update –</w:t>
            </w:r>
            <w:r w:rsidR="00337D17">
              <w:rPr>
                <w:rFonts w:ascii="Calibri" w:eastAsia="Times New Roman" w:hAnsi="Calibri" w:cs="Times New Roman"/>
                <w:color w:val="000000"/>
              </w:rPr>
              <w:t xml:space="preserve"> Rebecca Arness has accepted the 1</w:t>
            </w:r>
            <w:r w:rsidR="00337D17" w:rsidRPr="00337D17">
              <w:rPr>
                <w:rFonts w:ascii="Calibri" w:eastAsia="Times New Roman" w:hAnsi="Calibri" w:cs="Times New Roman"/>
                <w:color w:val="000000"/>
                <w:vertAlign w:val="superscript"/>
              </w:rPr>
              <w:t>st</w:t>
            </w:r>
            <w:r w:rsidR="00337D17">
              <w:rPr>
                <w:rFonts w:ascii="Calibri" w:eastAsia="Times New Roman" w:hAnsi="Calibri" w:cs="Times New Roman"/>
                <w:color w:val="000000"/>
              </w:rPr>
              <w:t>/2</w:t>
            </w:r>
            <w:r w:rsidR="00337D17" w:rsidRPr="00337D17">
              <w:rPr>
                <w:rFonts w:ascii="Calibri" w:eastAsia="Times New Roman" w:hAnsi="Calibri" w:cs="Times New Roman"/>
                <w:color w:val="000000"/>
                <w:vertAlign w:val="superscript"/>
              </w:rPr>
              <w:t>nd</w:t>
            </w:r>
            <w:r w:rsidR="00337D17">
              <w:rPr>
                <w:rFonts w:ascii="Calibri" w:eastAsia="Times New Roman" w:hAnsi="Calibri" w:cs="Times New Roman"/>
                <w:color w:val="000000"/>
              </w:rPr>
              <w:t xml:space="preserve"> grade position</w:t>
            </w:r>
            <w:r w:rsidR="00C778D2">
              <w:rPr>
                <w:rFonts w:ascii="Calibri" w:eastAsia="Times New Roman" w:hAnsi="Calibri" w:cs="Times New Roman"/>
                <w:color w:val="000000"/>
              </w:rPr>
              <w:t xml:space="preserve"> and s</w:t>
            </w:r>
            <w:r w:rsidR="00ED749E">
              <w:rPr>
                <w:rFonts w:ascii="Calibri" w:eastAsia="Times New Roman" w:hAnsi="Calibri" w:cs="Times New Roman"/>
                <w:color w:val="000000"/>
              </w:rPr>
              <w:t xml:space="preserve">he will take over Kim Daniel’s class. Sara Boersma is moving into Stacey Tronnier’s class.  </w:t>
            </w:r>
            <w:r w:rsidR="006C11FE">
              <w:rPr>
                <w:rFonts w:ascii="Calibri" w:eastAsia="Times New Roman" w:hAnsi="Calibri" w:cs="Times New Roman"/>
                <w:color w:val="000000"/>
              </w:rPr>
              <w:t xml:space="preserve">The new kindergarten teacher will be </w:t>
            </w:r>
            <w:r w:rsidR="00337D17">
              <w:rPr>
                <w:rFonts w:ascii="Calibri" w:eastAsia="Times New Roman" w:hAnsi="Calibri" w:cs="Times New Roman"/>
                <w:color w:val="000000"/>
              </w:rPr>
              <w:t>Madeleine Burke</w:t>
            </w:r>
            <w:r w:rsidR="00ED749E">
              <w:rPr>
                <w:rFonts w:ascii="Calibri" w:eastAsia="Times New Roman" w:hAnsi="Calibri" w:cs="Times New Roman"/>
                <w:color w:val="000000"/>
              </w:rPr>
              <w:t>.  Dawn will send biographies to the APC soon.</w:t>
            </w:r>
          </w:p>
          <w:p w14:paraId="0D72CE0A" w14:textId="2D89EBF2" w:rsidR="00337D17" w:rsidRDefault="00337D17" w:rsidP="00882CC0">
            <w:pPr>
              <w:pStyle w:val="ListParagraph"/>
              <w:spacing w:afterLines="60" w:after="144" w:line="228" w:lineRule="auto"/>
              <w:ind w:left="616"/>
              <w:rPr>
                <w:rFonts w:ascii="Calibri" w:eastAsia="Times New Roman" w:hAnsi="Calibri" w:cs="Times New Roman"/>
                <w:color w:val="000000"/>
              </w:rPr>
            </w:pPr>
          </w:p>
          <w:p w14:paraId="1F2D62FB" w14:textId="679E794E" w:rsidR="00337D17" w:rsidRDefault="00337D17" w:rsidP="00882CC0">
            <w:pPr>
              <w:pStyle w:val="ListParagraph"/>
              <w:spacing w:afterLines="60" w:after="144" w:line="228" w:lineRule="auto"/>
              <w:ind w:left="616"/>
              <w:rPr>
                <w:rFonts w:ascii="Calibri" w:eastAsia="Times New Roman" w:hAnsi="Calibri" w:cs="Times New Roman"/>
                <w:color w:val="000000"/>
              </w:rPr>
            </w:pPr>
            <w:r>
              <w:rPr>
                <w:rFonts w:ascii="Calibri" w:eastAsia="Times New Roman" w:hAnsi="Calibri" w:cs="Times New Roman"/>
                <w:color w:val="000000"/>
              </w:rPr>
              <w:t xml:space="preserve">.5 Library Position </w:t>
            </w:r>
            <w:r w:rsidR="00ED749E">
              <w:rPr>
                <w:rFonts w:ascii="Calibri" w:eastAsia="Times New Roman" w:hAnsi="Calibri" w:cs="Times New Roman"/>
                <w:color w:val="000000"/>
              </w:rPr>
              <w:t>–</w:t>
            </w:r>
            <w:r>
              <w:rPr>
                <w:rFonts w:ascii="Calibri" w:eastAsia="Times New Roman" w:hAnsi="Calibri" w:cs="Times New Roman"/>
                <w:color w:val="000000"/>
              </w:rPr>
              <w:t xml:space="preserve"> </w:t>
            </w:r>
            <w:r w:rsidR="00ED749E">
              <w:rPr>
                <w:rFonts w:ascii="Calibri" w:eastAsia="Times New Roman" w:hAnsi="Calibri" w:cs="Times New Roman"/>
                <w:color w:val="000000"/>
              </w:rPr>
              <w:t xml:space="preserve">Dawn reported to the </w:t>
            </w:r>
            <w:r w:rsidR="00E1035F">
              <w:rPr>
                <w:rFonts w:ascii="Calibri" w:eastAsia="Times New Roman" w:hAnsi="Calibri" w:cs="Times New Roman"/>
                <w:color w:val="000000"/>
              </w:rPr>
              <w:t>APC</w:t>
            </w:r>
            <w:r w:rsidR="00ED749E">
              <w:rPr>
                <w:rFonts w:ascii="Calibri" w:eastAsia="Times New Roman" w:hAnsi="Calibri" w:cs="Times New Roman"/>
                <w:color w:val="000000"/>
              </w:rPr>
              <w:t xml:space="preserve"> her recommendation to include the .5 Library position with </w:t>
            </w:r>
            <w:r w:rsidR="006C11FE">
              <w:rPr>
                <w:rFonts w:ascii="Calibri" w:eastAsia="Times New Roman" w:hAnsi="Calibri" w:cs="Times New Roman"/>
                <w:color w:val="000000"/>
              </w:rPr>
              <w:t>another .5 and create a 1.0 FTE multidisciplinary position</w:t>
            </w:r>
            <w:r w:rsidR="00ED749E">
              <w:rPr>
                <w:rFonts w:ascii="Calibri" w:eastAsia="Times New Roman" w:hAnsi="Calibri" w:cs="Times New Roman"/>
                <w:color w:val="000000"/>
              </w:rPr>
              <w:t>.</w:t>
            </w:r>
            <w:r w:rsidR="006C11FE">
              <w:rPr>
                <w:rFonts w:ascii="Calibri" w:eastAsia="Times New Roman" w:hAnsi="Calibri" w:cs="Times New Roman"/>
                <w:color w:val="000000"/>
              </w:rPr>
              <w:t xml:space="preserve">  The bu</w:t>
            </w:r>
            <w:r w:rsidR="00982F71">
              <w:rPr>
                <w:rFonts w:ascii="Calibri" w:eastAsia="Times New Roman" w:hAnsi="Calibri" w:cs="Times New Roman"/>
                <w:color w:val="000000"/>
              </w:rPr>
              <w:t>dget next year will support this</w:t>
            </w:r>
            <w:r w:rsidR="006C11FE">
              <w:rPr>
                <w:rFonts w:ascii="Calibri" w:eastAsia="Times New Roman" w:hAnsi="Calibri" w:cs="Times New Roman"/>
                <w:color w:val="000000"/>
              </w:rPr>
              <w:t xml:space="preserve"> full time position. </w:t>
            </w:r>
            <w:r w:rsidR="00D03365">
              <w:rPr>
                <w:rFonts w:ascii="Calibri" w:eastAsia="Times New Roman" w:hAnsi="Calibri" w:cs="Times New Roman"/>
                <w:color w:val="000000"/>
              </w:rPr>
              <w:t xml:space="preserve">In looking at what we are doing to prepare our students for next year, </w:t>
            </w:r>
            <w:r w:rsidR="006C11FE">
              <w:rPr>
                <w:rFonts w:ascii="Calibri" w:eastAsia="Times New Roman" w:hAnsi="Calibri" w:cs="Times New Roman"/>
                <w:color w:val="000000"/>
              </w:rPr>
              <w:t xml:space="preserve">Dawn would look to add the .5 </w:t>
            </w:r>
            <w:r w:rsidR="00D03365">
              <w:rPr>
                <w:rFonts w:ascii="Calibri" w:eastAsia="Times New Roman" w:hAnsi="Calibri" w:cs="Times New Roman"/>
                <w:color w:val="000000"/>
              </w:rPr>
              <w:t>as an Interventionist to</w:t>
            </w:r>
            <w:r w:rsidR="006C11FE">
              <w:rPr>
                <w:rFonts w:ascii="Calibri" w:eastAsia="Times New Roman" w:hAnsi="Calibri" w:cs="Times New Roman"/>
                <w:color w:val="000000"/>
              </w:rPr>
              <w:t xml:space="preserve"> work </w:t>
            </w:r>
            <w:r w:rsidR="00D03365">
              <w:rPr>
                <w:rFonts w:ascii="Calibri" w:eastAsia="Times New Roman" w:hAnsi="Calibri" w:cs="Times New Roman"/>
                <w:color w:val="000000"/>
              </w:rPr>
              <w:t xml:space="preserve">directly </w:t>
            </w:r>
            <w:r w:rsidR="006C11FE">
              <w:rPr>
                <w:rFonts w:ascii="Calibri" w:eastAsia="Times New Roman" w:hAnsi="Calibri" w:cs="Times New Roman"/>
                <w:color w:val="000000"/>
              </w:rPr>
              <w:t>with students to help get them caught up to where they should be.</w:t>
            </w:r>
            <w:r w:rsidR="00DC08C0">
              <w:rPr>
                <w:rFonts w:ascii="Calibri" w:eastAsia="Times New Roman" w:hAnsi="Calibri" w:cs="Times New Roman"/>
                <w:color w:val="000000"/>
              </w:rPr>
              <w:t xml:space="preserve">  Dawn explained a lot of schools are planning to hire an additional interventionist and/or aides. We could also look at bringing in temporary aides for the first </w:t>
            </w:r>
            <w:r w:rsidR="00DC08C0">
              <w:rPr>
                <w:rFonts w:ascii="Calibri" w:eastAsia="Times New Roman" w:hAnsi="Calibri" w:cs="Times New Roman"/>
                <w:color w:val="000000"/>
              </w:rPr>
              <w:lastRenderedPageBreak/>
              <w:t xml:space="preserve">quarter so that each pair of team teachers could have an aide in their classrooms a majority of the day. </w:t>
            </w:r>
          </w:p>
          <w:p w14:paraId="5B73C093" w14:textId="29F7215E" w:rsidR="00ED749E" w:rsidRDefault="00ED749E" w:rsidP="00882CC0">
            <w:pPr>
              <w:pStyle w:val="ListParagraph"/>
              <w:spacing w:afterLines="60" w:after="144" w:line="228" w:lineRule="auto"/>
              <w:ind w:left="616"/>
              <w:rPr>
                <w:rFonts w:ascii="Calibri" w:eastAsia="Times New Roman" w:hAnsi="Calibri" w:cs="Times New Roman"/>
                <w:color w:val="000000"/>
              </w:rPr>
            </w:pPr>
          </w:p>
          <w:p w14:paraId="4E7E8511" w14:textId="7F6489B4" w:rsidR="00E50D78" w:rsidRDefault="00ED749E" w:rsidP="00882CC0">
            <w:pPr>
              <w:pStyle w:val="ListParagraph"/>
              <w:spacing w:afterLines="60" w:after="144" w:line="228" w:lineRule="auto"/>
              <w:ind w:left="616"/>
              <w:rPr>
                <w:rFonts w:ascii="Calibri" w:eastAsia="Times New Roman" w:hAnsi="Calibri" w:cs="Times New Roman"/>
                <w:color w:val="000000"/>
              </w:rPr>
            </w:pPr>
            <w:r>
              <w:rPr>
                <w:rFonts w:ascii="Calibri" w:eastAsia="Times New Roman" w:hAnsi="Calibri" w:cs="Times New Roman"/>
                <w:color w:val="000000"/>
              </w:rPr>
              <w:t>Tony asked for next fall what is the school looking a</w:t>
            </w:r>
            <w:r w:rsidR="00E50D78">
              <w:rPr>
                <w:rFonts w:ascii="Calibri" w:eastAsia="Times New Roman" w:hAnsi="Calibri" w:cs="Times New Roman"/>
                <w:color w:val="000000"/>
              </w:rPr>
              <w:t>s far as</w:t>
            </w:r>
            <w:r>
              <w:rPr>
                <w:rFonts w:ascii="Calibri" w:eastAsia="Times New Roman" w:hAnsi="Calibri" w:cs="Times New Roman"/>
                <w:color w:val="000000"/>
              </w:rPr>
              <w:t xml:space="preserve"> staffing with the aides. </w:t>
            </w:r>
            <w:r w:rsidR="00E50D78">
              <w:rPr>
                <w:rFonts w:ascii="Calibri" w:eastAsia="Times New Roman" w:hAnsi="Calibri" w:cs="Times New Roman"/>
                <w:color w:val="000000"/>
              </w:rPr>
              <w:t>How many are you looking at? If the 1.0 is hired, w</w:t>
            </w:r>
            <w:r>
              <w:rPr>
                <w:rFonts w:ascii="Calibri" w:eastAsia="Times New Roman" w:hAnsi="Calibri" w:cs="Times New Roman"/>
                <w:color w:val="000000"/>
              </w:rPr>
              <w:t xml:space="preserve">ill there still be budget to </w:t>
            </w:r>
            <w:r w:rsidR="002D5B32">
              <w:rPr>
                <w:rFonts w:ascii="Calibri" w:eastAsia="Times New Roman" w:hAnsi="Calibri" w:cs="Times New Roman"/>
                <w:color w:val="000000"/>
              </w:rPr>
              <w:t>fully fund</w:t>
            </w:r>
            <w:r>
              <w:rPr>
                <w:rFonts w:ascii="Calibri" w:eastAsia="Times New Roman" w:hAnsi="Calibri" w:cs="Times New Roman"/>
                <w:color w:val="000000"/>
              </w:rPr>
              <w:t xml:space="preserve"> the part-time aides? Dawn explained</w:t>
            </w:r>
            <w:r w:rsidR="00E50D78">
              <w:rPr>
                <w:rFonts w:ascii="Calibri" w:eastAsia="Times New Roman" w:hAnsi="Calibri" w:cs="Times New Roman"/>
                <w:color w:val="000000"/>
              </w:rPr>
              <w:t xml:space="preserve"> the part time aides would not be permanent positions, they would be temporary and that would be less than 45 days. </w:t>
            </w:r>
            <w:r w:rsidR="002D5B32">
              <w:rPr>
                <w:rFonts w:ascii="Calibri" w:eastAsia="Times New Roman" w:hAnsi="Calibri" w:cs="Times New Roman"/>
                <w:color w:val="000000"/>
              </w:rPr>
              <w:t xml:space="preserve"> The money is definitely there to fund the full time teacher.</w:t>
            </w:r>
            <w:r w:rsidR="00E50D78">
              <w:rPr>
                <w:rFonts w:ascii="Calibri" w:eastAsia="Times New Roman" w:hAnsi="Calibri" w:cs="Times New Roman"/>
                <w:color w:val="000000"/>
              </w:rPr>
              <w:t xml:space="preserve"> The rollover we are carrying over will be used to pay for the temporary aides. </w:t>
            </w:r>
            <w:r w:rsidR="002D5B32">
              <w:rPr>
                <w:rFonts w:ascii="Calibri" w:eastAsia="Times New Roman" w:hAnsi="Calibri" w:cs="Times New Roman"/>
                <w:color w:val="000000"/>
              </w:rPr>
              <w:t xml:space="preserve">Then once we see where the students are school-wide, we can then determine if we will need more. </w:t>
            </w:r>
            <w:r w:rsidR="00E50D78">
              <w:rPr>
                <w:rFonts w:ascii="Calibri" w:eastAsia="Times New Roman" w:hAnsi="Calibri" w:cs="Times New Roman"/>
                <w:color w:val="000000"/>
              </w:rPr>
              <w:t xml:space="preserve">Currently we have two full time and two half time instructional aides, and then we will be adding the full time special education resource aide position that was supposed to be already hired. </w:t>
            </w:r>
          </w:p>
          <w:p w14:paraId="00490956" w14:textId="77777777" w:rsidR="00E50D78" w:rsidRDefault="00E50D78" w:rsidP="00882CC0">
            <w:pPr>
              <w:pStyle w:val="ListParagraph"/>
              <w:spacing w:afterLines="60" w:after="144" w:line="228" w:lineRule="auto"/>
              <w:ind w:left="616"/>
              <w:rPr>
                <w:rFonts w:ascii="Calibri" w:eastAsia="Times New Roman" w:hAnsi="Calibri" w:cs="Times New Roman"/>
                <w:color w:val="000000"/>
              </w:rPr>
            </w:pPr>
          </w:p>
          <w:p w14:paraId="348A97E2" w14:textId="5326AC5C" w:rsidR="00ED749E" w:rsidRDefault="00ED749E" w:rsidP="00882CC0">
            <w:pPr>
              <w:pStyle w:val="ListParagraph"/>
              <w:spacing w:afterLines="60" w:after="144" w:line="228" w:lineRule="auto"/>
              <w:ind w:left="616"/>
              <w:rPr>
                <w:rFonts w:ascii="Calibri" w:eastAsia="Times New Roman" w:hAnsi="Calibri" w:cs="Times New Roman"/>
                <w:color w:val="000000"/>
              </w:rPr>
            </w:pPr>
            <w:r>
              <w:rPr>
                <w:rFonts w:ascii="Calibri" w:eastAsia="Times New Roman" w:hAnsi="Calibri" w:cs="Times New Roman"/>
                <w:color w:val="000000"/>
              </w:rPr>
              <w:t xml:space="preserve">Rinna said in the event we might have a modified start to the </w:t>
            </w:r>
            <w:r w:rsidR="00E50D78">
              <w:rPr>
                <w:rFonts w:ascii="Calibri" w:eastAsia="Times New Roman" w:hAnsi="Calibri" w:cs="Times New Roman"/>
                <w:color w:val="000000"/>
              </w:rPr>
              <w:t>beginning</w:t>
            </w:r>
            <w:r>
              <w:rPr>
                <w:rFonts w:ascii="Calibri" w:eastAsia="Times New Roman" w:hAnsi="Calibri" w:cs="Times New Roman"/>
                <w:color w:val="000000"/>
              </w:rPr>
              <w:t xml:space="preserve"> of the school year, what </w:t>
            </w:r>
            <w:r w:rsidR="007E177E">
              <w:rPr>
                <w:rFonts w:ascii="Calibri" w:eastAsia="Times New Roman" w:hAnsi="Calibri" w:cs="Times New Roman"/>
                <w:color w:val="000000"/>
              </w:rPr>
              <w:t>is</w:t>
            </w:r>
            <w:r>
              <w:rPr>
                <w:rFonts w:ascii="Calibri" w:eastAsia="Times New Roman" w:hAnsi="Calibri" w:cs="Times New Roman"/>
                <w:color w:val="000000"/>
              </w:rPr>
              <w:t xml:space="preserve"> the need for the multi-disciplin</w:t>
            </w:r>
            <w:r w:rsidR="00E50D78">
              <w:rPr>
                <w:rFonts w:ascii="Calibri" w:eastAsia="Times New Roman" w:hAnsi="Calibri" w:cs="Times New Roman"/>
                <w:color w:val="000000"/>
              </w:rPr>
              <w:t>ary certified</w:t>
            </w:r>
            <w:r>
              <w:rPr>
                <w:rFonts w:ascii="Calibri" w:eastAsia="Times New Roman" w:hAnsi="Calibri" w:cs="Times New Roman"/>
                <w:color w:val="000000"/>
              </w:rPr>
              <w:t xml:space="preserve"> teacher? Dawn explai</w:t>
            </w:r>
            <w:r w:rsidR="00E50D78">
              <w:rPr>
                <w:rFonts w:ascii="Calibri" w:eastAsia="Times New Roman" w:hAnsi="Calibri" w:cs="Times New Roman"/>
                <w:color w:val="000000"/>
              </w:rPr>
              <w:t xml:space="preserve">ned there are still interventionists meeting with their students district wide. In the fall, Dawn’s understanding is we will be doing benchmark testing </w:t>
            </w:r>
            <w:r w:rsidR="00F4149A">
              <w:rPr>
                <w:rFonts w:ascii="Calibri" w:eastAsia="Times New Roman" w:hAnsi="Calibri" w:cs="Times New Roman"/>
                <w:color w:val="000000"/>
              </w:rPr>
              <w:t xml:space="preserve">of some sort </w:t>
            </w:r>
            <w:r w:rsidR="00E50D78">
              <w:rPr>
                <w:rFonts w:ascii="Calibri" w:eastAsia="Times New Roman" w:hAnsi="Calibri" w:cs="Times New Roman"/>
                <w:color w:val="000000"/>
              </w:rPr>
              <w:t>with our students and we can base it on that need.</w:t>
            </w:r>
            <w:r w:rsidR="007E177E">
              <w:rPr>
                <w:rFonts w:ascii="Calibri" w:eastAsia="Times New Roman" w:hAnsi="Calibri" w:cs="Times New Roman"/>
                <w:color w:val="000000"/>
              </w:rPr>
              <w:t xml:space="preserve"> Further,</w:t>
            </w:r>
            <w:r w:rsidR="00430B2C">
              <w:rPr>
                <w:rFonts w:ascii="Calibri" w:eastAsia="Times New Roman" w:hAnsi="Calibri" w:cs="Times New Roman"/>
                <w:color w:val="000000"/>
              </w:rPr>
              <w:t xml:space="preserve"> this is</w:t>
            </w:r>
            <w:r w:rsidR="00F4149A">
              <w:rPr>
                <w:rFonts w:ascii="Calibri" w:eastAsia="Times New Roman" w:hAnsi="Calibri" w:cs="Times New Roman"/>
                <w:color w:val="000000"/>
              </w:rPr>
              <w:t xml:space="preserve"> </w:t>
            </w:r>
            <w:r w:rsidR="00430B2C">
              <w:rPr>
                <w:rFonts w:ascii="Calibri" w:eastAsia="Times New Roman" w:hAnsi="Calibri" w:cs="Times New Roman"/>
                <w:color w:val="000000"/>
              </w:rPr>
              <w:t>i</w:t>
            </w:r>
            <w:r w:rsidR="00D300DC">
              <w:rPr>
                <w:rFonts w:ascii="Calibri" w:eastAsia="Times New Roman" w:hAnsi="Calibri" w:cs="Times New Roman"/>
                <w:color w:val="000000"/>
              </w:rPr>
              <w:t>n addition to the students already needing intervention.</w:t>
            </w:r>
            <w:r w:rsidR="00430B2C">
              <w:rPr>
                <w:rFonts w:ascii="Calibri" w:eastAsia="Times New Roman" w:hAnsi="Calibri" w:cs="Times New Roman"/>
                <w:color w:val="000000"/>
              </w:rPr>
              <w:t xml:space="preserve"> The Sped team already</w:t>
            </w:r>
            <w:r w:rsidR="007E177E">
              <w:rPr>
                <w:rFonts w:ascii="Calibri" w:eastAsia="Times New Roman" w:hAnsi="Calibri" w:cs="Times New Roman"/>
                <w:color w:val="000000"/>
              </w:rPr>
              <w:t xml:space="preserve"> has a list of students possibly</w:t>
            </w:r>
            <w:r w:rsidR="00430B2C">
              <w:rPr>
                <w:rFonts w:ascii="Calibri" w:eastAsia="Times New Roman" w:hAnsi="Calibri" w:cs="Times New Roman"/>
                <w:color w:val="000000"/>
              </w:rPr>
              <w:t xml:space="preserve"> needing services.</w:t>
            </w:r>
          </w:p>
          <w:p w14:paraId="6F2E4C33" w14:textId="14EE9789" w:rsidR="00876745" w:rsidRDefault="00876745" w:rsidP="00882CC0">
            <w:pPr>
              <w:pStyle w:val="ListParagraph"/>
              <w:spacing w:afterLines="60" w:after="144" w:line="228" w:lineRule="auto"/>
              <w:ind w:left="616"/>
              <w:rPr>
                <w:rFonts w:ascii="Calibri" w:eastAsia="Times New Roman" w:hAnsi="Calibri" w:cs="Times New Roman"/>
                <w:color w:val="000000"/>
              </w:rPr>
            </w:pPr>
          </w:p>
          <w:p w14:paraId="20381DF7" w14:textId="138B26D1" w:rsidR="00876745" w:rsidRDefault="00876745" w:rsidP="00882CC0">
            <w:pPr>
              <w:pStyle w:val="ListParagraph"/>
              <w:spacing w:afterLines="60" w:after="144" w:line="228" w:lineRule="auto"/>
              <w:ind w:left="616"/>
              <w:rPr>
                <w:rFonts w:ascii="Calibri" w:eastAsia="Times New Roman" w:hAnsi="Calibri" w:cs="Times New Roman"/>
                <w:color w:val="000000"/>
              </w:rPr>
            </w:pPr>
            <w:r>
              <w:rPr>
                <w:rFonts w:ascii="Calibri" w:eastAsia="Times New Roman" w:hAnsi="Calibri" w:cs="Times New Roman"/>
                <w:color w:val="000000"/>
              </w:rPr>
              <w:t xml:space="preserve">Liz asked Dawn having given all the reasons on why this would be advantageous, is there any reason why we would not add the positions? Dawn said given the circumstances we are in with COVID-19, there would be no reason </w:t>
            </w:r>
            <w:r w:rsidR="00AA7E7D">
              <w:rPr>
                <w:rFonts w:ascii="Calibri" w:eastAsia="Times New Roman" w:hAnsi="Calibri" w:cs="Times New Roman"/>
                <w:color w:val="000000"/>
              </w:rPr>
              <w:t>not to. This would give the school an extra teacher and aides to help, and have that ability to go in and help those students that are struggling.</w:t>
            </w:r>
          </w:p>
          <w:p w14:paraId="2ACC68EE" w14:textId="78B2C83C" w:rsidR="00AA7E7D" w:rsidRDefault="00AA7E7D" w:rsidP="00882CC0">
            <w:pPr>
              <w:pStyle w:val="ListParagraph"/>
              <w:spacing w:afterLines="60" w:after="144" w:line="228" w:lineRule="auto"/>
              <w:ind w:left="616"/>
              <w:rPr>
                <w:rFonts w:ascii="Calibri" w:eastAsia="Times New Roman" w:hAnsi="Calibri" w:cs="Times New Roman"/>
                <w:color w:val="000000"/>
              </w:rPr>
            </w:pPr>
          </w:p>
          <w:p w14:paraId="002D2F81" w14:textId="0C656D2D" w:rsidR="0060282A" w:rsidRDefault="0060282A" w:rsidP="00882CC0">
            <w:pPr>
              <w:pStyle w:val="ListParagraph"/>
              <w:spacing w:afterLines="60" w:after="144" w:line="228" w:lineRule="auto"/>
              <w:ind w:left="616"/>
              <w:rPr>
                <w:rFonts w:ascii="Calibri" w:eastAsia="Times New Roman" w:hAnsi="Calibri" w:cs="Times New Roman"/>
                <w:color w:val="000000"/>
              </w:rPr>
            </w:pPr>
            <w:r>
              <w:rPr>
                <w:rFonts w:ascii="Calibri" w:eastAsia="Times New Roman" w:hAnsi="Calibri" w:cs="Times New Roman"/>
                <w:color w:val="000000"/>
              </w:rPr>
              <w:t>Stacy mentioned that</w:t>
            </w:r>
            <w:r w:rsidR="00AA7E7D">
              <w:rPr>
                <w:rFonts w:ascii="Calibri" w:eastAsia="Times New Roman" w:hAnsi="Calibri" w:cs="Times New Roman"/>
                <w:color w:val="000000"/>
              </w:rPr>
              <w:t xml:space="preserve"> in terms of attracting a qualified teacher,</w:t>
            </w:r>
            <w:r>
              <w:rPr>
                <w:rFonts w:ascii="Calibri" w:eastAsia="Times New Roman" w:hAnsi="Calibri" w:cs="Times New Roman"/>
                <w:color w:val="000000"/>
              </w:rPr>
              <w:t xml:space="preserve"> a 1.0 is a lot more attractive than a part time position.</w:t>
            </w:r>
          </w:p>
          <w:p w14:paraId="05D6BA2E" w14:textId="795AB088" w:rsidR="001C454F" w:rsidRDefault="001C454F" w:rsidP="001C454F">
            <w:pPr>
              <w:pStyle w:val="ListParagraph"/>
              <w:spacing w:afterLines="60" w:after="144" w:line="228" w:lineRule="auto"/>
              <w:ind w:left="706"/>
              <w:rPr>
                <w:rFonts w:ascii="Calibri" w:eastAsia="Times New Roman" w:hAnsi="Calibri" w:cs="Times New Roman"/>
                <w:color w:val="000000"/>
              </w:rPr>
            </w:pPr>
          </w:p>
          <w:p w14:paraId="27334BFE" w14:textId="487B9F96" w:rsidR="001C454F" w:rsidRPr="001C454F" w:rsidRDefault="001C454F" w:rsidP="00464A51">
            <w:pPr>
              <w:pStyle w:val="ListParagraph"/>
              <w:spacing w:afterLines="60" w:after="144" w:line="228" w:lineRule="auto"/>
              <w:ind w:left="610"/>
              <w:rPr>
                <w:rFonts w:ascii="Calibri" w:eastAsia="Times New Roman" w:hAnsi="Calibri" w:cs="Times New Roman"/>
                <w:color w:val="000000"/>
              </w:rPr>
            </w:pPr>
            <w:r>
              <w:rPr>
                <w:rFonts w:ascii="Calibri" w:eastAsia="Times New Roman" w:hAnsi="Calibri" w:cs="Times New Roman"/>
                <w:color w:val="000000"/>
              </w:rPr>
              <w:t xml:space="preserve">Special Education Aide Position </w:t>
            </w:r>
            <w:r w:rsidR="005A50E7">
              <w:rPr>
                <w:rFonts w:ascii="Calibri" w:eastAsia="Times New Roman" w:hAnsi="Calibri" w:cs="Times New Roman"/>
                <w:color w:val="000000"/>
              </w:rPr>
              <w:t>–</w:t>
            </w:r>
            <w:r>
              <w:rPr>
                <w:rFonts w:ascii="Calibri" w:eastAsia="Times New Roman" w:hAnsi="Calibri" w:cs="Times New Roman"/>
                <w:color w:val="000000"/>
              </w:rPr>
              <w:t xml:space="preserve"> </w:t>
            </w:r>
            <w:r w:rsidR="0060282A">
              <w:rPr>
                <w:rFonts w:ascii="Calibri" w:eastAsia="Times New Roman" w:hAnsi="Calibri" w:cs="Times New Roman"/>
                <w:color w:val="000000"/>
              </w:rPr>
              <w:t xml:space="preserve">The plan is to move forward and </w:t>
            </w:r>
            <w:r w:rsidR="007E177E">
              <w:rPr>
                <w:rFonts w:ascii="Calibri" w:eastAsia="Times New Roman" w:hAnsi="Calibri" w:cs="Times New Roman"/>
                <w:color w:val="000000"/>
              </w:rPr>
              <w:t xml:space="preserve">this </w:t>
            </w:r>
            <w:r w:rsidR="0060282A">
              <w:rPr>
                <w:rFonts w:ascii="Calibri" w:eastAsia="Times New Roman" w:hAnsi="Calibri" w:cs="Times New Roman"/>
                <w:color w:val="000000"/>
              </w:rPr>
              <w:t>will be pos</w:t>
            </w:r>
            <w:r w:rsidR="00574812">
              <w:rPr>
                <w:rFonts w:ascii="Calibri" w:eastAsia="Times New Roman" w:hAnsi="Calibri" w:cs="Times New Roman"/>
                <w:color w:val="000000"/>
              </w:rPr>
              <w:t>ted at some point in the future</w:t>
            </w:r>
            <w:r w:rsidR="00464A51">
              <w:rPr>
                <w:rFonts w:ascii="Calibri" w:eastAsia="Times New Roman" w:hAnsi="Calibri" w:cs="Times New Roman"/>
                <w:color w:val="000000"/>
              </w:rPr>
              <w:t>.</w:t>
            </w:r>
          </w:p>
          <w:p w14:paraId="381C446A" w14:textId="77777777" w:rsidR="00F9550D" w:rsidRDefault="00F9550D" w:rsidP="00F9550D">
            <w:pPr>
              <w:pStyle w:val="ListParagraph"/>
              <w:spacing w:afterLines="60" w:after="144" w:line="228" w:lineRule="auto"/>
              <w:ind w:left="706"/>
              <w:rPr>
                <w:rFonts w:ascii="Calibri" w:eastAsia="Times New Roman" w:hAnsi="Calibri" w:cs="Times New Roman"/>
                <w:color w:val="000000"/>
              </w:rPr>
            </w:pPr>
          </w:p>
          <w:p w14:paraId="67952511" w14:textId="05DA07D8" w:rsidR="005A50E7" w:rsidRDefault="001C454F" w:rsidP="00C76209">
            <w:pPr>
              <w:pStyle w:val="ListParagraph"/>
              <w:numPr>
                <w:ilvl w:val="0"/>
                <w:numId w:val="3"/>
              </w:numPr>
              <w:spacing w:afterLines="60" w:after="144" w:line="228" w:lineRule="auto"/>
              <w:ind w:left="616"/>
              <w:rPr>
                <w:rFonts w:ascii="Calibri" w:eastAsia="Times New Roman" w:hAnsi="Calibri" w:cs="Times New Roman"/>
                <w:color w:val="000000"/>
              </w:rPr>
            </w:pPr>
            <w:r w:rsidRPr="0060282A">
              <w:rPr>
                <w:rFonts w:ascii="Calibri" w:eastAsia="Times New Roman" w:hAnsi="Calibri" w:cs="Times New Roman"/>
                <w:i/>
                <w:color w:val="000000"/>
              </w:rPr>
              <w:t>Enrollment</w:t>
            </w:r>
            <w:r w:rsidR="00C96C55" w:rsidRPr="0060282A">
              <w:rPr>
                <w:rFonts w:ascii="Calibri" w:eastAsia="Times New Roman" w:hAnsi="Calibri" w:cs="Times New Roman"/>
                <w:color w:val="000000"/>
              </w:rPr>
              <w:t xml:space="preserve"> </w:t>
            </w:r>
            <w:r w:rsidR="00464A51" w:rsidRPr="0060282A">
              <w:rPr>
                <w:rFonts w:ascii="Calibri" w:eastAsia="Times New Roman" w:hAnsi="Calibri" w:cs="Times New Roman"/>
                <w:color w:val="000000"/>
              </w:rPr>
              <w:t xml:space="preserve">– Current Enrollment </w:t>
            </w:r>
            <w:r w:rsidR="0060282A" w:rsidRPr="0060282A">
              <w:rPr>
                <w:rFonts w:ascii="Calibri" w:eastAsia="Times New Roman" w:hAnsi="Calibri" w:cs="Times New Roman"/>
                <w:color w:val="000000"/>
              </w:rPr>
              <w:t>hasn’t changed</w:t>
            </w:r>
            <w:r w:rsidR="00464A51" w:rsidRPr="0060282A">
              <w:rPr>
                <w:rFonts w:ascii="Calibri" w:eastAsia="Times New Roman" w:hAnsi="Calibri" w:cs="Times New Roman"/>
                <w:color w:val="000000"/>
              </w:rPr>
              <w:t xml:space="preserve"> at</w:t>
            </w:r>
            <w:r w:rsidR="00AE5189" w:rsidRPr="0060282A">
              <w:rPr>
                <w:rFonts w:ascii="Calibri" w:eastAsia="Times New Roman" w:hAnsi="Calibri" w:cs="Times New Roman"/>
                <w:color w:val="000000"/>
              </w:rPr>
              <w:t xml:space="preserve"> 257</w:t>
            </w:r>
            <w:r w:rsidR="00C96C55" w:rsidRPr="0060282A">
              <w:rPr>
                <w:rFonts w:ascii="Calibri" w:eastAsia="Times New Roman" w:hAnsi="Calibri" w:cs="Times New Roman"/>
                <w:color w:val="000000"/>
              </w:rPr>
              <w:t>.</w:t>
            </w:r>
            <w:r w:rsidR="0060282A" w:rsidRPr="0060282A">
              <w:rPr>
                <w:rFonts w:ascii="Calibri" w:eastAsia="Times New Roman" w:hAnsi="Calibri" w:cs="Times New Roman"/>
                <w:color w:val="000000"/>
              </w:rPr>
              <w:t xml:space="preserve"> We are still doing the remote learning.  </w:t>
            </w:r>
            <w:r w:rsidR="004646BD" w:rsidRPr="0060282A">
              <w:rPr>
                <w:rFonts w:ascii="Calibri" w:eastAsia="Times New Roman" w:hAnsi="Calibri" w:cs="Times New Roman"/>
                <w:color w:val="000000"/>
              </w:rPr>
              <w:t>All positions for next year are currently filled</w:t>
            </w:r>
            <w:r w:rsidR="00BD0504" w:rsidRPr="0060282A">
              <w:rPr>
                <w:rFonts w:ascii="Calibri" w:eastAsia="Times New Roman" w:hAnsi="Calibri" w:cs="Times New Roman"/>
                <w:color w:val="000000"/>
              </w:rPr>
              <w:t>.</w:t>
            </w:r>
            <w:r w:rsidR="0060282A">
              <w:rPr>
                <w:rFonts w:ascii="Calibri" w:eastAsia="Times New Roman" w:hAnsi="Calibri" w:cs="Times New Roman"/>
                <w:color w:val="000000"/>
              </w:rPr>
              <w:t xml:space="preserve"> The district is anticipating many parents will choose to homeschool in the fall.  Dawn will keep the APC updated. We could hold a fall lottery to fill empty seats </w:t>
            </w:r>
            <w:r w:rsidR="00574812">
              <w:rPr>
                <w:rFonts w:ascii="Calibri" w:eastAsia="Times New Roman" w:hAnsi="Calibri" w:cs="Times New Roman"/>
                <w:color w:val="000000"/>
              </w:rPr>
              <w:t xml:space="preserve">for grades </w:t>
            </w:r>
            <w:r w:rsidR="0060282A">
              <w:rPr>
                <w:rFonts w:ascii="Calibri" w:eastAsia="Times New Roman" w:hAnsi="Calibri" w:cs="Times New Roman"/>
                <w:color w:val="000000"/>
              </w:rPr>
              <w:t>not having a waitlist is also an option.</w:t>
            </w:r>
          </w:p>
          <w:p w14:paraId="45C6B944" w14:textId="1C576816" w:rsidR="0060282A" w:rsidRPr="0060282A" w:rsidRDefault="0060282A" w:rsidP="0060282A">
            <w:pPr>
              <w:spacing w:afterLines="60" w:after="144" w:line="228" w:lineRule="auto"/>
              <w:ind w:left="610"/>
              <w:rPr>
                <w:rFonts w:ascii="Calibri" w:eastAsia="Times New Roman" w:hAnsi="Calibri" w:cs="Times New Roman"/>
                <w:color w:val="000000"/>
              </w:rPr>
            </w:pPr>
            <w:r>
              <w:rPr>
                <w:rFonts w:ascii="Calibri" w:eastAsia="Times New Roman" w:hAnsi="Calibri" w:cs="Times New Roman"/>
                <w:color w:val="000000"/>
              </w:rPr>
              <w:t>Rinna asked about a modified enrollment for parents that may not be fully comfortable sending their students to school.  Dawn explained this would fall under a union piece because teachers in that scenario would have to teach students in seats as well as those choosing to stay at home.</w:t>
            </w:r>
            <w:r w:rsidR="00E61FF0">
              <w:rPr>
                <w:rFonts w:ascii="Calibri" w:eastAsia="Times New Roman" w:hAnsi="Calibri" w:cs="Times New Roman"/>
                <w:color w:val="000000"/>
              </w:rPr>
              <w:t xml:space="preserve"> Answering this topic will come from the district after discussions with the respective unions.  </w:t>
            </w:r>
          </w:p>
          <w:p w14:paraId="25FB3CFE" w14:textId="590A100E" w:rsidR="00F9550D" w:rsidRPr="00F9550D" w:rsidRDefault="0060282A" w:rsidP="0060282A">
            <w:pPr>
              <w:pStyle w:val="ListParagraph"/>
              <w:tabs>
                <w:tab w:val="left" w:pos="1760"/>
              </w:tabs>
              <w:rPr>
                <w:rFonts w:ascii="Calibri" w:eastAsia="Times New Roman" w:hAnsi="Calibri" w:cs="Times New Roman"/>
                <w:color w:val="000000"/>
              </w:rPr>
            </w:pPr>
            <w:r>
              <w:rPr>
                <w:rFonts w:ascii="Calibri" w:eastAsia="Times New Roman" w:hAnsi="Calibri" w:cs="Times New Roman"/>
                <w:color w:val="000000"/>
              </w:rPr>
              <w:tab/>
            </w:r>
          </w:p>
          <w:p w14:paraId="14FEF9F9" w14:textId="513FD7C7" w:rsidR="00B54ADA" w:rsidRPr="00B54ADA" w:rsidRDefault="00AE5189" w:rsidP="00882CC0">
            <w:pPr>
              <w:pStyle w:val="ListParagraph"/>
              <w:numPr>
                <w:ilvl w:val="0"/>
                <w:numId w:val="3"/>
              </w:numPr>
              <w:spacing w:afterLines="60" w:after="144" w:line="228" w:lineRule="auto"/>
              <w:ind w:left="616"/>
              <w:rPr>
                <w:rFonts w:ascii="Calibri" w:eastAsia="Times New Roman" w:hAnsi="Calibri" w:cs="Times New Roman"/>
              </w:rPr>
            </w:pPr>
            <w:r>
              <w:rPr>
                <w:rFonts w:ascii="Calibri" w:eastAsia="Times New Roman" w:hAnsi="Calibri" w:cs="Times New Roman"/>
                <w:i/>
                <w:color w:val="000000"/>
              </w:rPr>
              <w:t xml:space="preserve">Budget </w:t>
            </w:r>
            <w:r w:rsidR="00882CC0">
              <w:rPr>
                <w:rFonts w:ascii="Calibri" w:eastAsia="Times New Roman" w:hAnsi="Calibri" w:cs="Times New Roman"/>
                <w:i/>
                <w:color w:val="000000"/>
              </w:rPr>
              <w:t xml:space="preserve">– </w:t>
            </w:r>
            <w:r w:rsidR="00882CC0">
              <w:rPr>
                <w:rFonts w:ascii="Calibri" w:eastAsia="Times New Roman" w:hAnsi="Calibri" w:cs="Times New Roman"/>
                <w:color w:val="000000"/>
              </w:rPr>
              <w:t>Dawn reported</w:t>
            </w:r>
            <w:r w:rsidR="005A50E7">
              <w:rPr>
                <w:rFonts w:ascii="Calibri" w:eastAsia="Times New Roman" w:hAnsi="Calibri" w:cs="Times New Roman"/>
                <w:color w:val="000000"/>
              </w:rPr>
              <w:t xml:space="preserve"> we currently have $1</w:t>
            </w:r>
            <w:r w:rsidR="004646BD">
              <w:rPr>
                <w:rFonts w:ascii="Calibri" w:eastAsia="Times New Roman" w:hAnsi="Calibri" w:cs="Times New Roman"/>
                <w:color w:val="000000"/>
              </w:rPr>
              <w:t>13</w:t>
            </w:r>
            <w:r w:rsidR="005A50E7">
              <w:rPr>
                <w:rFonts w:ascii="Calibri" w:eastAsia="Times New Roman" w:hAnsi="Calibri" w:cs="Times New Roman"/>
                <w:color w:val="000000"/>
              </w:rPr>
              <w:t>,</w:t>
            </w:r>
            <w:r w:rsidR="004646BD">
              <w:rPr>
                <w:rFonts w:ascii="Calibri" w:eastAsia="Times New Roman" w:hAnsi="Calibri" w:cs="Times New Roman"/>
                <w:color w:val="000000"/>
              </w:rPr>
              <w:t>354</w:t>
            </w:r>
            <w:r w:rsidR="00A06C23">
              <w:rPr>
                <w:rFonts w:ascii="Calibri" w:eastAsia="Times New Roman" w:hAnsi="Calibri" w:cs="Times New Roman"/>
                <w:color w:val="000000"/>
              </w:rPr>
              <w:t>.00 remaining to spend</w:t>
            </w:r>
            <w:r w:rsidR="005A50E7">
              <w:rPr>
                <w:rFonts w:ascii="Calibri" w:eastAsia="Times New Roman" w:hAnsi="Calibri" w:cs="Times New Roman"/>
                <w:color w:val="000000"/>
              </w:rPr>
              <w:t xml:space="preserve"> </w:t>
            </w:r>
            <w:r w:rsidR="0060282A">
              <w:rPr>
                <w:rFonts w:ascii="Calibri" w:eastAsia="Times New Roman" w:hAnsi="Calibri" w:cs="Times New Roman"/>
                <w:color w:val="000000"/>
              </w:rPr>
              <w:t xml:space="preserve">for the 10% carryover.  </w:t>
            </w:r>
            <w:r w:rsidR="00A06C23">
              <w:rPr>
                <w:rFonts w:ascii="Calibri" w:eastAsia="Times New Roman" w:hAnsi="Calibri" w:cs="Times New Roman"/>
                <w:color w:val="000000"/>
              </w:rPr>
              <w:t xml:space="preserve"> </w:t>
            </w:r>
          </w:p>
          <w:p w14:paraId="6D5F9077" w14:textId="77777777" w:rsidR="00B54ADA" w:rsidRPr="00B54ADA" w:rsidRDefault="00B54ADA" w:rsidP="00B54ADA">
            <w:pPr>
              <w:pStyle w:val="ListParagraph"/>
              <w:rPr>
                <w:rFonts w:ascii="Calibri" w:eastAsia="Times New Roman" w:hAnsi="Calibri" w:cs="Times New Roman"/>
                <w:color w:val="000000"/>
              </w:rPr>
            </w:pPr>
          </w:p>
          <w:p w14:paraId="50117569" w14:textId="0053AC5F" w:rsidR="00B54ADA" w:rsidRDefault="00A06C23" w:rsidP="00B54ADA">
            <w:pPr>
              <w:pStyle w:val="ListParagraph"/>
              <w:spacing w:afterLines="60" w:after="144" w:line="228" w:lineRule="auto"/>
              <w:ind w:left="616"/>
              <w:rPr>
                <w:rFonts w:ascii="Calibri" w:eastAsia="Times New Roman" w:hAnsi="Calibri" w:cs="Times New Roman"/>
                <w:color w:val="000000"/>
              </w:rPr>
            </w:pPr>
            <w:r>
              <w:rPr>
                <w:rFonts w:ascii="Calibri" w:eastAsia="Times New Roman" w:hAnsi="Calibri" w:cs="Times New Roman"/>
                <w:color w:val="000000"/>
              </w:rPr>
              <w:t>Ideas w</w:t>
            </w:r>
            <w:r w:rsidR="00B54ADA">
              <w:rPr>
                <w:rFonts w:ascii="Calibri" w:eastAsia="Times New Roman" w:hAnsi="Calibri" w:cs="Times New Roman"/>
                <w:color w:val="000000"/>
              </w:rPr>
              <w:t xml:space="preserve">e </w:t>
            </w:r>
            <w:r>
              <w:rPr>
                <w:rFonts w:ascii="Calibri" w:eastAsia="Times New Roman" w:hAnsi="Calibri" w:cs="Times New Roman"/>
                <w:color w:val="000000"/>
              </w:rPr>
              <w:t xml:space="preserve">are looking at as ways </w:t>
            </w:r>
            <w:r w:rsidR="00B54ADA">
              <w:rPr>
                <w:rFonts w:ascii="Calibri" w:eastAsia="Times New Roman" w:hAnsi="Calibri" w:cs="Times New Roman"/>
                <w:color w:val="000000"/>
              </w:rPr>
              <w:t xml:space="preserve">to spend </w:t>
            </w:r>
            <w:r w:rsidR="00A96EE4">
              <w:rPr>
                <w:rFonts w:ascii="Calibri" w:eastAsia="Times New Roman" w:hAnsi="Calibri" w:cs="Times New Roman"/>
                <w:color w:val="000000"/>
              </w:rPr>
              <w:t xml:space="preserve">down </w:t>
            </w:r>
            <w:r w:rsidR="00B54ADA">
              <w:rPr>
                <w:rFonts w:ascii="Calibri" w:eastAsia="Times New Roman" w:hAnsi="Calibri" w:cs="Times New Roman"/>
                <w:color w:val="000000"/>
              </w:rPr>
              <w:t>our money by June 1</w:t>
            </w:r>
            <w:r w:rsidR="00B54ADA" w:rsidRPr="00B54ADA">
              <w:rPr>
                <w:rFonts w:ascii="Calibri" w:eastAsia="Times New Roman" w:hAnsi="Calibri" w:cs="Times New Roman"/>
                <w:color w:val="000000"/>
                <w:vertAlign w:val="superscript"/>
              </w:rPr>
              <w:t>st</w:t>
            </w:r>
            <w:r w:rsidR="00B54ADA">
              <w:rPr>
                <w:rFonts w:ascii="Calibri" w:eastAsia="Times New Roman" w:hAnsi="Calibri" w:cs="Times New Roman"/>
                <w:color w:val="000000"/>
              </w:rPr>
              <w:t xml:space="preserve">. </w:t>
            </w:r>
          </w:p>
          <w:p w14:paraId="1F9B85DE" w14:textId="2C060EE2" w:rsidR="00B54ADA" w:rsidRPr="00B54ADA" w:rsidRDefault="00B54ADA" w:rsidP="00B54ADA">
            <w:pPr>
              <w:pStyle w:val="ListParagraph"/>
              <w:numPr>
                <w:ilvl w:val="0"/>
                <w:numId w:val="24"/>
              </w:numPr>
              <w:spacing w:afterLines="60" w:after="144" w:line="228" w:lineRule="auto"/>
              <w:rPr>
                <w:rFonts w:ascii="Calibri" w:eastAsia="Times New Roman" w:hAnsi="Calibri" w:cs="Times New Roman"/>
              </w:rPr>
            </w:pPr>
            <w:r>
              <w:rPr>
                <w:rFonts w:ascii="Calibri" w:eastAsia="Times New Roman" w:hAnsi="Calibri" w:cs="Times New Roman"/>
                <w:color w:val="000000"/>
              </w:rPr>
              <w:t>MOA’s</w:t>
            </w:r>
            <w:r w:rsidR="003F4154">
              <w:rPr>
                <w:rFonts w:ascii="Calibri" w:eastAsia="Times New Roman" w:hAnsi="Calibri" w:cs="Times New Roman"/>
                <w:color w:val="000000"/>
              </w:rPr>
              <w:t xml:space="preserve"> – in progress</w:t>
            </w:r>
          </w:p>
          <w:p w14:paraId="151CF3DE" w14:textId="100AB18E" w:rsidR="00B54ADA" w:rsidRPr="00B54ADA" w:rsidRDefault="00B54ADA" w:rsidP="00B54ADA">
            <w:pPr>
              <w:pStyle w:val="ListParagraph"/>
              <w:numPr>
                <w:ilvl w:val="0"/>
                <w:numId w:val="24"/>
              </w:numPr>
              <w:spacing w:afterLines="60" w:after="144" w:line="228" w:lineRule="auto"/>
              <w:rPr>
                <w:rFonts w:ascii="Calibri" w:eastAsia="Times New Roman" w:hAnsi="Calibri" w:cs="Times New Roman"/>
              </w:rPr>
            </w:pPr>
            <w:r>
              <w:rPr>
                <w:rFonts w:ascii="Calibri" w:eastAsia="Times New Roman" w:hAnsi="Calibri" w:cs="Times New Roman"/>
                <w:color w:val="000000"/>
              </w:rPr>
              <w:lastRenderedPageBreak/>
              <w:t>Professional Development</w:t>
            </w:r>
            <w:r w:rsidR="00A96EE4">
              <w:rPr>
                <w:rFonts w:ascii="Calibri" w:eastAsia="Times New Roman" w:hAnsi="Calibri" w:cs="Times New Roman"/>
                <w:color w:val="000000"/>
              </w:rPr>
              <w:t xml:space="preserve"> -</w:t>
            </w:r>
            <w:r w:rsidR="005A50E7">
              <w:rPr>
                <w:rFonts w:ascii="Calibri" w:eastAsia="Times New Roman" w:hAnsi="Calibri" w:cs="Times New Roman"/>
                <w:color w:val="000000"/>
              </w:rPr>
              <w:t xml:space="preserve"> find somebody to come up for next year</w:t>
            </w:r>
            <w:r w:rsidR="00A96EE4">
              <w:rPr>
                <w:rFonts w:ascii="Calibri" w:eastAsia="Times New Roman" w:hAnsi="Calibri" w:cs="Times New Roman"/>
                <w:color w:val="000000"/>
              </w:rPr>
              <w:t xml:space="preserve"> to train the staff.</w:t>
            </w:r>
            <w:r w:rsidR="003F4154">
              <w:rPr>
                <w:rFonts w:ascii="Calibri" w:eastAsia="Times New Roman" w:hAnsi="Calibri" w:cs="Times New Roman"/>
                <w:color w:val="000000"/>
              </w:rPr>
              <w:t xml:space="preserve"> Currently not able to schedule anything as many are expecting a second wave</w:t>
            </w:r>
            <w:r w:rsidR="007E177E">
              <w:rPr>
                <w:rFonts w:ascii="Calibri" w:eastAsia="Times New Roman" w:hAnsi="Calibri" w:cs="Times New Roman"/>
                <w:color w:val="000000"/>
              </w:rPr>
              <w:t xml:space="preserve"> of coronavirus</w:t>
            </w:r>
            <w:r w:rsidR="003F4154">
              <w:rPr>
                <w:rFonts w:ascii="Calibri" w:eastAsia="Times New Roman" w:hAnsi="Calibri" w:cs="Times New Roman"/>
                <w:color w:val="000000"/>
              </w:rPr>
              <w:t>.</w:t>
            </w:r>
          </w:p>
          <w:p w14:paraId="69CF3B82" w14:textId="77777777" w:rsidR="00B54ADA" w:rsidRPr="00B54ADA" w:rsidRDefault="00B54ADA" w:rsidP="00B54ADA">
            <w:pPr>
              <w:pStyle w:val="ListParagraph"/>
              <w:numPr>
                <w:ilvl w:val="0"/>
                <w:numId w:val="24"/>
              </w:numPr>
              <w:spacing w:afterLines="60" w:after="144" w:line="228" w:lineRule="auto"/>
              <w:rPr>
                <w:rFonts w:ascii="Calibri" w:eastAsia="Times New Roman" w:hAnsi="Calibri" w:cs="Times New Roman"/>
              </w:rPr>
            </w:pPr>
            <w:r>
              <w:rPr>
                <w:rFonts w:ascii="Calibri" w:eastAsia="Times New Roman" w:hAnsi="Calibri" w:cs="Times New Roman"/>
                <w:color w:val="000000"/>
              </w:rPr>
              <w:t>Carpet Replacement (with borough and APC approval)</w:t>
            </w:r>
          </w:p>
          <w:p w14:paraId="4E566C09" w14:textId="7FA54148" w:rsidR="00B54ADA" w:rsidRPr="00B54ADA" w:rsidRDefault="00B54ADA" w:rsidP="00B54ADA">
            <w:pPr>
              <w:pStyle w:val="ListParagraph"/>
              <w:numPr>
                <w:ilvl w:val="0"/>
                <w:numId w:val="24"/>
              </w:numPr>
              <w:spacing w:afterLines="60" w:after="144" w:line="228" w:lineRule="auto"/>
              <w:rPr>
                <w:rFonts w:ascii="Calibri" w:eastAsia="Times New Roman" w:hAnsi="Calibri" w:cs="Times New Roman"/>
              </w:rPr>
            </w:pPr>
            <w:r>
              <w:rPr>
                <w:rFonts w:ascii="Calibri" w:eastAsia="Times New Roman" w:hAnsi="Calibri" w:cs="Times New Roman"/>
                <w:color w:val="000000"/>
              </w:rPr>
              <w:t xml:space="preserve">Supplies for all </w:t>
            </w:r>
            <w:r w:rsidR="005A50E7">
              <w:rPr>
                <w:rFonts w:ascii="Calibri" w:eastAsia="Times New Roman" w:hAnsi="Calibri" w:cs="Times New Roman"/>
                <w:color w:val="000000"/>
              </w:rPr>
              <w:t>the classrooms</w:t>
            </w:r>
            <w:r>
              <w:rPr>
                <w:rFonts w:ascii="Calibri" w:eastAsia="Times New Roman" w:hAnsi="Calibri" w:cs="Times New Roman"/>
                <w:color w:val="000000"/>
              </w:rPr>
              <w:t xml:space="preserve"> for next year</w:t>
            </w:r>
            <w:r w:rsidR="005A50E7">
              <w:rPr>
                <w:rFonts w:ascii="Calibri" w:eastAsia="Times New Roman" w:hAnsi="Calibri" w:cs="Times New Roman"/>
                <w:color w:val="000000"/>
              </w:rPr>
              <w:t>, plus the art room</w:t>
            </w:r>
          </w:p>
          <w:p w14:paraId="6C6E9BFA" w14:textId="2B8D915C" w:rsidR="00FF551E" w:rsidRPr="005A50E7" w:rsidRDefault="00B54ADA" w:rsidP="00B54ADA">
            <w:pPr>
              <w:pStyle w:val="ListParagraph"/>
              <w:numPr>
                <w:ilvl w:val="0"/>
                <w:numId w:val="24"/>
              </w:numPr>
              <w:spacing w:afterLines="60" w:after="144" w:line="228" w:lineRule="auto"/>
              <w:rPr>
                <w:rFonts w:ascii="Calibri" w:eastAsia="Times New Roman" w:hAnsi="Calibri" w:cs="Times New Roman"/>
              </w:rPr>
            </w:pPr>
            <w:r>
              <w:rPr>
                <w:rFonts w:ascii="Calibri" w:eastAsia="Times New Roman" w:hAnsi="Calibri" w:cs="Times New Roman"/>
                <w:color w:val="000000"/>
              </w:rPr>
              <w:t>Curriculum (math, language arts)</w:t>
            </w:r>
            <w:r w:rsidR="0010229E">
              <w:rPr>
                <w:rFonts w:ascii="Calibri" w:eastAsia="Times New Roman" w:hAnsi="Calibri" w:cs="Times New Roman"/>
                <w:color w:val="000000"/>
              </w:rPr>
              <w:t xml:space="preserve">- Any consumable math materials the school will purchase.  </w:t>
            </w:r>
            <w:r w:rsidR="007E177E">
              <w:rPr>
                <w:rFonts w:ascii="Calibri" w:eastAsia="Times New Roman" w:hAnsi="Calibri" w:cs="Times New Roman"/>
                <w:color w:val="000000"/>
              </w:rPr>
              <w:t>Fountas &amp;</w:t>
            </w:r>
            <w:r w:rsidR="005A50E7">
              <w:rPr>
                <w:rFonts w:ascii="Calibri" w:eastAsia="Times New Roman" w:hAnsi="Calibri" w:cs="Times New Roman"/>
                <w:color w:val="000000"/>
              </w:rPr>
              <w:t xml:space="preserve"> Pinnell </w:t>
            </w:r>
            <w:r w:rsidR="0010229E">
              <w:rPr>
                <w:rFonts w:ascii="Calibri" w:eastAsia="Times New Roman" w:hAnsi="Calibri" w:cs="Times New Roman"/>
                <w:color w:val="000000"/>
              </w:rPr>
              <w:t xml:space="preserve">kits and </w:t>
            </w:r>
            <w:r w:rsidR="005A50E7">
              <w:rPr>
                <w:rFonts w:ascii="Calibri" w:eastAsia="Times New Roman" w:hAnsi="Calibri" w:cs="Times New Roman"/>
                <w:color w:val="000000"/>
              </w:rPr>
              <w:t>materials</w:t>
            </w:r>
            <w:r w:rsidR="00A96EE4">
              <w:rPr>
                <w:rFonts w:ascii="Calibri" w:eastAsia="Times New Roman" w:hAnsi="Calibri" w:cs="Times New Roman"/>
                <w:color w:val="000000"/>
              </w:rPr>
              <w:t xml:space="preserve"> for </w:t>
            </w:r>
            <w:r w:rsidR="003F4154">
              <w:rPr>
                <w:rFonts w:ascii="Calibri" w:eastAsia="Times New Roman" w:hAnsi="Calibri" w:cs="Times New Roman"/>
                <w:color w:val="000000"/>
              </w:rPr>
              <w:t>teaching teams to share</w:t>
            </w:r>
            <w:r w:rsidR="0010229E">
              <w:rPr>
                <w:rFonts w:ascii="Calibri" w:eastAsia="Times New Roman" w:hAnsi="Calibri" w:cs="Times New Roman"/>
                <w:color w:val="000000"/>
              </w:rPr>
              <w:t>.</w:t>
            </w:r>
            <w:r w:rsidR="00A96EE4">
              <w:rPr>
                <w:rFonts w:ascii="Calibri" w:eastAsia="Times New Roman" w:hAnsi="Calibri" w:cs="Times New Roman"/>
                <w:color w:val="000000"/>
              </w:rPr>
              <w:t xml:space="preserve"> </w:t>
            </w:r>
          </w:p>
          <w:p w14:paraId="46C87D40" w14:textId="77777777" w:rsidR="008759A8" w:rsidRPr="008759A8" w:rsidRDefault="008759A8" w:rsidP="008759A8">
            <w:pPr>
              <w:pStyle w:val="ListParagraph"/>
              <w:rPr>
                <w:rFonts w:ascii="Calibri" w:eastAsia="Times New Roman" w:hAnsi="Calibri" w:cs="Times New Roman"/>
              </w:rPr>
            </w:pPr>
          </w:p>
          <w:p w14:paraId="7C6C0565" w14:textId="48233905" w:rsidR="004C5F09" w:rsidRPr="004646BD" w:rsidRDefault="00882CC0" w:rsidP="00DD3E57">
            <w:pPr>
              <w:pStyle w:val="ListParagraph"/>
              <w:numPr>
                <w:ilvl w:val="0"/>
                <w:numId w:val="3"/>
              </w:numPr>
              <w:spacing w:afterLines="60" w:after="144" w:line="228" w:lineRule="auto"/>
              <w:ind w:left="616" w:hanging="366"/>
              <w:rPr>
                <w:rFonts w:ascii="Calibri" w:eastAsia="Times New Roman" w:hAnsi="Calibri" w:cs="Times New Roman"/>
                <w:i/>
              </w:rPr>
            </w:pPr>
            <w:r w:rsidRPr="004646BD">
              <w:rPr>
                <w:rFonts w:ascii="Calibri" w:eastAsia="Times New Roman" w:hAnsi="Calibri" w:cs="Times New Roman"/>
                <w:i/>
              </w:rPr>
              <w:t>Events -</w:t>
            </w:r>
            <w:r w:rsidR="00E25A07" w:rsidRPr="004646BD">
              <w:rPr>
                <w:rFonts w:ascii="Calibri" w:eastAsia="Times New Roman" w:hAnsi="Calibri" w:cs="Times New Roman"/>
              </w:rPr>
              <w:t xml:space="preserve"> </w:t>
            </w:r>
            <w:r w:rsidRPr="004646BD">
              <w:rPr>
                <w:rFonts w:ascii="Calibri" w:eastAsia="Times New Roman" w:hAnsi="Calibri" w:cs="Times New Roman"/>
              </w:rPr>
              <w:t>All events for the remainder of the school year</w:t>
            </w:r>
            <w:r w:rsidR="004646BD" w:rsidRPr="004646BD">
              <w:rPr>
                <w:rFonts w:ascii="Calibri" w:eastAsia="Times New Roman" w:hAnsi="Calibri" w:cs="Times New Roman"/>
              </w:rPr>
              <w:t xml:space="preserve"> and throughout the summer</w:t>
            </w:r>
            <w:r w:rsidRPr="004646BD">
              <w:rPr>
                <w:rFonts w:ascii="Calibri" w:eastAsia="Times New Roman" w:hAnsi="Calibri" w:cs="Times New Roman"/>
              </w:rPr>
              <w:t xml:space="preserve"> have been cancelled</w:t>
            </w:r>
            <w:r w:rsidR="002342A6">
              <w:rPr>
                <w:rFonts w:ascii="Calibri" w:eastAsia="Times New Roman" w:hAnsi="Calibri" w:cs="Times New Roman"/>
              </w:rPr>
              <w:t>, including all building use</w:t>
            </w:r>
            <w:r w:rsidR="0010229E">
              <w:rPr>
                <w:rFonts w:ascii="Calibri" w:eastAsia="Times New Roman" w:hAnsi="Calibri" w:cs="Times New Roman"/>
              </w:rPr>
              <w:t>.</w:t>
            </w:r>
          </w:p>
          <w:p w14:paraId="60153C06" w14:textId="77777777" w:rsidR="004646BD" w:rsidRPr="004646BD" w:rsidRDefault="004646BD" w:rsidP="004646BD">
            <w:pPr>
              <w:pStyle w:val="ListParagraph"/>
              <w:spacing w:afterLines="60" w:after="144" w:line="228" w:lineRule="auto"/>
              <w:ind w:left="616"/>
              <w:rPr>
                <w:rFonts w:ascii="Calibri" w:eastAsia="Times New Roman" w:hAnsi="Calibri" w:cs="Times New Roman"/>
                <w:i/>
              </w:rPr>
            </w:pPr>
          </w:p>
          <w:p w14:paraId="249CBAA9" w14:textId="60D63C04" w:rsidR="004C5F09" w:rsidRDefault="004646BD" w:rsidP="004C5F09">
            <w:pPr>
              <w:pStyle w:val="ListParagraph"/>
              <w:spacing w:afterLines="60" w:after="144" w:line="228" w:lineRule="auto"/>
              <w:ind w:left="616"/>
              <w:rPr>
                <w:rFonts w:ascii="Calibri" w:eastAsia="Times New Roman" w:hAnsi="Calibri" w:cs="Times New Roman"/>
              </w:rPr>
            </w:pPr>
            <w:r>
              <w:rPr>
                <w:rFonts w:ascii="Calibri" w:eastAsia="Times New Roman" w:hAnsi="Calibri" w:cs="Times New Roman"/>
              </w:rPr>
              <w:t>Return to school for the 2020-21 school year is being discussed at the state and district level and information will be given as soon as a decision has been made</w:t>
            </w:r>
            <w:r w:rsidR="00C11658">
              <w:rPr>
                <w:rFonts w:ascii="Calibri" w:eastAsia="Times New Roman" w:hAnsi="Calibri" w:cs="Times New Roman"/>
              </w:rPr>
              <w:t>.</w:t>
            </w:r>
          </w:p>
          <w:p w14:paraId="36F7B85C" w14:textId="2DAD5578" w:rsidR="00F9550D" w:rsidRPr="00FB2678" w:rsidRDefault="00F9550D" w:rsidP="003631FA">
            <w:pPr>
              <w:pStyle w:val="ListParagraph"/>
              <w:spacing w:afterLines="60" w:after="144" w:line="228" w:lineRule="auto"/>
              <w:ind w:left="616"/>
              <w:rPr>
                <w:rFonts w:ascii="Calibri" w:eastAsia="Times New Roman" w:hAnsi="Calibri" w:cs="Times New Roman"/>
              </w:rPr>
            </w:pPr>
          </w:p>
        </w:tc>
      </w:tr>
      <w:tr w:rsidR="00E463E7" w:rsidRPr="00106082" w14:paraId="4E7CEC22" w14:textId="77777777" w:rsidTr="00B9512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B0E4DDC" w14:textId="1560DDA6" w:rsidR="00E463E7" w:rsidRPr="00106082" w:rsidRDefault="00882CC0" w:rsidP="00907EE2">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lastRenderedPageBreak/>
              <w:t>Committee / Project Reports</w:t>
            </w:r>
            <w:r w:rsidR="00E463E7">
              <w:rPr>
                <w:rFonts w:ascii="Calibri" w:eastAsia="Times New Roman" w:hAnsi="Calibri" w:cs="Times New Roman"/>
                <w:color w:val="000000"/>
              </w:rPr>
              <w:t xml:space="preserve">   </w:t>
            </w:r>
            <w:r w:rsidR="002342A6">
              <w:rPr>
                <w:rFonts w:ascii="Calibri" w:eastAsia="Times New Roman" w:hAnsi="Calibri" w:cs="Times New Roman"/>
                <w:color w:val="FF0000"/>
              </w:rPr>
              <w:t>37</w:t>
            </w:r>
            <w:r w:rsidR="008B6392" w:rsidRPr="00721E65">
              <w:rPr>
                <w:rFonts w:ascii="Calibri" w:eastAsia="Times New Roman" w:hAnsi="Calibri" w:cs="Times New Roman"/>
                <w:color w:val="FF0000"/>
              </w:rPr>
              <w:t>:</w:t>
            </w:r>
            <w:r w:rsidR="002342A6">
              <w:rPr>
                <w:rFonts w:ascii="Calibri" w:eastAsia="Times New Roman" w:hAnsi="Calibri" w:cs="Times New Roman"/>
                <w:color w:val="FF0000"/>
              </w:rPr>
              <w:t>1</w:t>
            </w:r>
            <w:r w:rsidR="00907EE2">
              <w:rPr>
                <w:rFonts w:ascii="Calibri" w:eastAsia="Times New Roman" w:hAnsi="Calibri" w:cs="Times New Roman"/>
                <w:color w:val="FF0000"/>
              </w:rPr>
              <w:t>0</w:t>
            </w:r>
            <w:r w:rsidR="00E463E7">
              <w:rPr>
                <w:rFonts w:ascii="Calibri" w:eastAsia="Times New Roman" w:hAnsi="Calibri" w:cs="Times New Roman"/>
                <w:color w:val="000000"/>
              </w:rPr>
              <w:t xml:space="preserve">                     </w:t>
            </w:r>
          </w:p>
        </w:tc>
        <w:tc>
          <w:tcPr>
            <w:tcW w:w="7835" w:type="dxa"/>
            <w:gridSpan w:val="6"/>
            <w:tcBorders>
              <w:top w:val="single" w:sz="4" w:space="0" w:color="auto"/>
              <w:left w:val="nil"/>
              <w:bottom w:val="single" w:sz="4" w:space="0" w:color="auto"/>
              <w:right w:val="single" w:sz="4" w:space="0" w:color="000000"/>
            </w:tcBorders>
            <w:shd w:val="clear" w:color="auto" w:fill="auto"/>
            <w:hideMark/>
          </w:tcPr>
          <w:p w14:paraId="256980DA" w14:textId="0523C1CA" w:rsidR="002342A6" w:rsidRDefault="00882CC0" w:rsidP="008C5177">
            <w:pPr>
              <w:pStyle w:val="ListParagraph"/>
              <w:numPr>
                <w:ilvl w:val="0"/>
                <w:numId w:val="22"/>
              </w:numPr>
              <w:spacing w:afterLines="60" w:after="144" w:line="228" w:lineRule="auto"/>
              <w:rPr>
                <w:rFonts w:ascii="Calibri" w:eastAsia="Times New Roman" w:hAnsi="Calibri" w:cs="Times New Roman"/>
                <w:color w:val="000000"/>
              </w:rPr>
            </w:pPr>
            <w:r w:rsidRPr="002342A6">
              <w:rPr>
                <w:rFonts w:ascii="Calibri" w:eastAsia="Times New Roman" w:hAnsi="Calibri" w:cs="Times New Roman"/>
                <w:i/>
                <w:color w:val="000000"/>
              </w:rPr>
              <w:t xml:space="preserve">Greenhouse </w:t>
            </w:r>
            <w:r w:rsidR="00931282" w:rsidRPr="002342A6">
              <w:rPr>
                <w:rFonts w:ascii="Calibri" w:eastAsia="Times New Roman" w:hAnsi="Calibri" w:cs="Times New Roman"/>
                <w:i/>
                <w:color w:val="000000"/>
              </w:rPr>
              <w:t xml:space="preserve">– </w:t>
            </w:r>
            <w:r w:rsidR="00931282" w:rsidRPr="002342A6">
              <w:rPr>
                <w:rFonts w:ascii="Calibri" w:eastAsia="Times New Roman" w:hAnsi="Calibri" w:cs="Times New Roman"/>
                <w:color w:val="000000"/>
              </w:rPr>
              <w:t>Nicole said</w:t>
            </w:r>
            <w:r w:rsidR="0010229E" w:rsidRPr="002342A6">
              <w:rPr>
                <w:rFonts w:ascii="Calibri" w:eastAsia="Times New Roman" w:hAnsi="Calibri" w:cs="Times New Roman"/>
                <w:color w:val="000000"/>
              </w:rPr>
              <w:t xml:space="preserve"> </w:t>
            </w:r>
            <w:r w:rsidR="002342A6" w:rsidRPr="002342A6">
              <w:rPr>
                <w:rFonts w:ascii="Calibri" w:eastAsia="Times New Roman" w:hAnsi="Calibri" w:cs="Times New Roman"/>
                <w:color w:val="000000"/>
              </w:rPr>
              <w:t xml:space="preserve">gravel </w:t>
            </w:r>
            <w:r w:rsidR="0010229E" w:rsidRPr="002342A6">
              <w:rPr>
                <w:rFonts w:ascii="Calibri" w:eastAsia="Times New Roman" w:hAnsi="Calibri" w:cs="Times New Roman"/>
                <w:color w:val="000000"/>
              </w:rPr>
              <w:t>will be delivered on Monday, 5/18</w:t>
            </w:r>
            <w:r w:rsidR="009B480E" w:rsidRPr="002342A6">
              <w:rPr>
                <w:rFonts w:ascii="Calibri" w:eastAsia="Times New Roman" w:hAnsi="Calibri" w:cs="Times New Roman"/>
                <w:color w:val="000000"/>
              </w:rPr>
              <w:t>.</w:t>
            </w:r>
            <w:r w:rsidR="0088362B" w:rsidRPr="002342A6">
              <w:rPr>
                <w:rFonts w:ascii="Calibri" w:eastAsia="Times New Roman" w:hAnsi="Calibri" w:cs="Times New Roman"/>
                <w:color w:val="000000"/>
              </w:rPr>
              <w:t xml:space="preserve"> </w:t>
            </w:r>
            <w:r w:rsidR="0010229E" w:rsidRPr="002342A6">
              <w:rPr>
                <w:rFonts w:ascii="Calibri" w:eastAsia="Times New Roman" w:hAnsi="Calibri" w:cs="Times New Roman"/>
                <w:color w:val="000000"/>
              </w:rPr>
              <w:t>We are looking at setting up a schedule for families</w:t>
            </w:r>
            <w:r w:rsidR="002342A6" w:rsidRPr="002342A6">
              <w:rPr>
                <w:rFonts w:ascii="Calibri" w:eastAsia="Times New Roman" w:hAnsi="Calibri" w:cs="Times New Roman"/>
                <w:color w:val="000000"/>
              </w:rPr>
              <w:t xml:space="preserve"> to help move and smooth the gravel. This will be done in shifts</w:t>
            </w:r>
            <w:r w:rsidR="002342A6">
              <w:rPr>
                <w:rFonts w:ascii="Calibri" w:eastAsia="Times New Roman" w:hAnsi="Calibri" w:cs="Times New Roman"/>
                <w:color w:val="000000"/>
              </w:rPr>
              <w:t xml:space="preserve"> to allow for sanitizing in between families</w:t>
            </w:r>
            <w:r w:rsidR="002342A6" w:rsidRPr="002342A6">
              <w:rPr>
                <w:rFonts w:ascii="Calibri" w:eastAsia="Times New Roman" w:hAnsi="Calibri" w:cs="Times New Roman"/>
                <w:color w:val="000000"/>
              </w:rPr>
              <w:t>.</w:t>
            </w:r>
          </w:p>
          <w:p w14:paraId="4FBDB670" w14:textId="77777777" w:rsidR="002342A6" w:rsidRDefault="002342A6" w:rsidP="002342A6">
            <w:pPr>
              <w:pStyle w:val="ListParagraph"/>
              <w:spacing w:afterLines="60" w:after="144" w:line="228" w:lineRule="auto"/>
              <w:ind w:left="610"/>
              <w:rPr>
                <w:rFonts w:ascii="Calibri" w:eastAsia="Times New Roman" w:hAnsi="Calibri" w:cs="Times New Roman"/>
                <w:color w:val="000000"/>
              </w:rPr>
            </w:pPr>
          </w:p>
          <w:p w14:paraId="6894755F" w14:textId="5FD6A22C" w:rsidR="0010229E" w:rsidRPr="002342A6" w:rsidRDefault="0010229E" w:rsidP="002342A6">
            <w:pPr>
              <w:pStyle w:val="ListParagraph"/>
              <w:spacing w:afterLines="60" w:after="144" w:line="228" w:lineRule="auto"/>
              <w:ind w:left="610"/>
              <w:rPr>
                <w:rFonts w:ascii="Calibri" w:eastAsia="Times New Roman" w:hAnsi="Calibri" w:cs="Times New Roman"/>
                <w:color w:val="000000"/>
              </w:rPr>
            </w:pPr>
            <w:r w:rsidRPr="002342A6">
              <w:rPr>
                <w:rFonts w:ascii="Calibri" w:eastAsia="Times New Roman" w:hAnsi="Calibri" w:cs="Times New Roman"/>
                <w:color w:val="000000"/>
              </w:rPr>
              <w:t>The school has extra lumb</w:t>
            </w:r>
            <w:r w:rsidR="002342A6">
              <w:rPr>
                <w:rFonts w:ascii="Calibri" w:eastAsia="Times New Roman" w:hAnsi="Calibri" w:cs="Times New Roman"/>
                <w:color w:val="000000"/>
              </w:rPr>
              <w:t>er</w:t>
            </w:r>
            <w:r w:rsidR="00853D77">
              <w:rPr>
                <w:rFonts w:ascii="Calibri" w:eastAsia="Times New Roman" w:hAnsi="Calibri" w:cs="Times New Roman"/>
                <w:color w:val="000000"/>
              </w:rPr>
              <w:t xml:space="preserve"> from when the greenhouse was ordered last fall. </w:t>
            </w:r>
            <w:r w:rsidR="002342A6">
              <w:rPr>
                <w:rFonts w:ascii="Calibri" w:eastAsia="Times New Roman" w:hAnsi="Calibri" w:cs="Times New Roman"/>
                <w:color w:val="000000"/>
              </w:rPr>
              <w:t xml:space="preserve">Nicole </w:t>
            </w:r>
            <w:r w:rsidR="00853D77">
              <w:rPr>
                <w:rFonts w:ascii="Calibri" w:eastAsia="Times New Roman" w:hAnsi="Calibri" w:cs="Times New Roman"/>
                <w:color w:val="000000"/>
              </w:rPr>
              <w:t>contacted</w:t>
            </w:r>
            <w:r w:rsidR="002342A6">
              <w:rPr>
                <w:rFonts w:ascii="Calibri" w:eastAsia="Times New Roman" w:hAnsi="Calibri" w:cs="Times New Roman"/>
                <w:color w:val="000000"/>
              </w:rPr>
              <w:t xml:space="preserve"> Barry Hartman</w:t>
            </w:r>
            <w:r w:rsidRPr="002342A6">
              <w:rPr>
                <w:rFonts w:ascii="Calibri" w:eastAsia="Times New Roman" w:hAnsi="Calibri" w:cs="Times New Roman"/>
                <w:color w:val="000000"/>
              </w:rPr>
              <w:t xml:space="preserve"> at the high school</w:t>
            </w:r>
            <w:r w:rsidR="00853D77">
              <w:rPr>
                <w:rFonts w:ascii="Calibri" w:eastAsia="Times New Roman" w:hAnsi="Calibri" w:cs="Times New Roman"/>
                <w:color w:val="000000"/>
              </w:rPr>
              <w:t xml:space="preserve"> about service projects he does with his shop students to build b</w:t>
            </w:r>
            <w:r w:rsidRPr="002342A6">
              <w:rPr>
                <w:rFonts w:ascii="Calibri" w:eastAsia="Times New Roman" w:hAnsi="Calibri" w:cs="Times New Roman"/>
                <w:color w:val="000000"/>
              </w:rPr>
              <w:t xml:space="preserve">enches </w:t>
            </w:r>
            <w:r w:rsidR="00853D77">
              <w:rPr>
                <w:rFonts w:ascii="Calibri" w:eastAsia="Times New Roman" w:hAnsi="Calibri" w:cs="Times New Roman"/>
                <w:color w:val="000000"/>
              </w:rPr>
              <w:t xml:space="preserve">for outside the greenhouse and </w:t>
            </w:r>
            <w:r w:rsidRPr="002342A6">
              <w:rPr>
                <w:rFonts w:ascii="Calibri" w:eastAsia="Times New Roman" w:hAnsi="Calibri" w:cs="Times New Roman"/>
                <w:color w:val="000000"/>
              </w:rPr>
              <w:t xml:space="preserve">on the nature trail as well. </w:t>
            </w:r>
            <w:r w:rsidR="00853D77">
              <w:rPr>
                <w:rFonts w:ascii="Calibri" w:eastAsia="Times New Roman" w:hAnsi="Calibri" w:cs="Times New Roman"/>
                <w:color w:val="000000"/>
              </w:rPr>
              <w:t>Also, possibly if anyone knows someone handy with wood, in working with the Nature Trail Committee, building some</w:t>
            </w:r>
            <w:r w:rsidR="00052FFB">
              <w:rPr>
                <w:rFonts w:ascii="Calibri" w:eastAsia="Times New Roman" w:hAnsi="Calibri" w:cs="Times New Roman"/>
                <w:color w:val="000000"/>
              </w:rPr>
              <w:t xml:space="preserve"> kind of covered structure, such as</w:t>
            </w:r>
            <w:r w:rsidR="00853D77">
              <w:rPr>
                <w:rFonts w:ascii="Calibri" w:eastAsia="Times New Roman" w:hAnsi="Calibri" w:cs="Times New Roman"/>
                <w:color w:val="000000"/>
              </w:rPr>
              <w:t xml:space="preserve"> a pavilion.</w:t>
            </w:r>
          </w:p>
          <w:p w14:paraId="7CA6D555" w14:textId="492C7635" w:rsidR="00D15B80" w:rsidRDefault="00D15B80" w:rsidP="00087E86">
            <w:pPr>
              <w:pStyle w:val="ListParagraph"/>
              <w:spacing w:afterLines="60" w:after="144" w:line="228" w:lineRule="auto"/>
              <w:ind w:left="610"/>
              <w:rPr>
                <w:rFonts w:ascii="Calibri" w:eastAsia="Times New Roman" w:hAnsi="Calibri" w:cs="Times New Roman"/>
                <w:color w:val="000000"/>
              </w:rPr>
            </w:pPr>
          </w:p>
          <w:p w14:paraId="4A2B5F7F" w14:textId="4A4E7816" w:rsidR="00882CC0" w:rsidRDefault="00882CC0" w:rsidP="003A50D8">
            <w:pPr>
              <w:pStyle w:val="ListParagraph"/>
              <w:numPr>
                <w:ilvl w:val="0"/>
                <w:numId w:val="22"/>
              </w:numPr>
              <w:spacing w:afterLines="60" w:after="144" w:line="228" w:lineRule="auto"/>
              <w:rPr>
                <w:rFonts w:ascii="Calibri" w:eastAsia="Times New Roman" w:hAnsi="Calibri" w:cs="Times New Roman"/>
                <w:color w:val="000000"/>
              </w:rPr>
            </w:pPr>
            <w:r w:rsidRPr="00DB1CDE">
              <w:rPr>
                <w:rFonts w:ascii="Calibri" w:eastAsia="Times New Roman" w:hAnsi="Calibri" w:cs="Times New Roman"/>
                <w:i/>
                <w:color w:val="000000"/>
              </w:rPr>
              <w:t xml:space="preserve">Entry Art </w:t>
            </w:r>
            <w:r w:rsidR="00BA3425" w:rsidRPr="00DB1CDE">
              <w:rPr>
                <w:rFonts w:ascii="Calibri" w:eastAsia="Times New Roman" w:hAnsi="Calibri" w:cs="Times New Roman"/>
                <w:color w:val="000000"/>
              </w:rPr>
              <w:t>–</w:t>
            </w:r>
            <w:r w:rsidR="0010229E">
              <w:rPr>
                <w:rFonts w:ascii="Calibri" w:eastAsia="Times New Roman" w:hAnsi="Calibri" w:cs="Times New Roman"/>
                <w:color w:val="000000"/>
              </w:rPr>
              <w:t xml:space="preserve"> The school sign will be powder coated, cost is about $500</w:t>
            </w:r>
            <w:r w:rsidR="00D82E1F" w:rsidRPr="00DB1CDE">
              <w:rPr>
                <w:rFonts w:ascii="Calibri" w:eastAsia="Times New Roman" w:hAnsi="Calibri" w:cs="Times New Roman"/>
                <w:color w:val="000000"/>
              </w:rPr>
              <w:t>.</w:t>
            </w:r>
            <w:r w:rsidR="003A34EA">
              <w:rPr>
                <w:rFonts w:ascii="Calibri" w:eastAsia="Times New Roman" w:hAnsi="Calibri" w:cs="Times New Roman"/>
                <w:color w:val="000000"/>
              </w:rPr>
              <w:t xml:space="preserve"> We have some calls in for the bottom part that will say “SCHOOL OF ARTS &amp; SCIENCE”, to get that made and looking at getting that the same color.  Navy blue will probably be the most complimentary to coordinate with the ex</w:t>
            </w:r>
            <w:r w:rsidR="005D7E33">
              <w:rPr>
                <w:rFonts w:ascii="Calibri" w:eastAsia="Times New Roman" w:hAnsi="Calibri" w:cs="Times New Roman"/>
                <w:color w:val="000000"/>
              </w:rPr>
              <w:t>isting structure and entry art. Borough maintenance will have it on their list to install before school starts. Dawn suggested once the sign project is complete we should invite the Halsteads and do a reveal, since they handcrafted the sign and donated their time.</w:t>
            </w:r>
          </w:p>
          <w:p w14:paraId="385BC767" w14:textId="77777777" w:rsidR="00DB1CDE" w:rsidRPr="00DB1CDE" w:rsidRDefault="00DB1CDE" w:rsidP="00DB1CDE">
            <w:pPr>
              <w:pStyle w:val="ListParagraph"/>
              <w:rPr>
                <w:rFonts w:ascii="Calibri" w:eastAsia="Times New Roman" w:hAnsi="Calibri" w:cs="Times New Roman"/>
                <w:color w:val="000000"/>
              </w:rPr>
            </w:pPr>
          </w:p>
          <w:p w14:paraId="5ECE46A2" w14:textId="49BB8392" w:rsidR="00882CC0" w:rsidRDefault="00882CC0" w:rsidP="00882CC0">
            <w:pPr>
              <w:pStyle w:val="ListParagraph"/>
              <w:numPr>
                <w:ilvl w:val="0"/>
                <w:numId w:val="22"/>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Evaluation Committee (</w:t>
            </w:r>
            <w:r w:rsidR="00892B7C" w:rsidRPr="00C96C55">
              <w:rPr>
                <w:rFonts w:ascii="Calibri" w:eastAsia="Times New Roman" w:hAnsi="Calibri" w:cs="Times New Roman"/>
                <w:color w:val="000000"/>
              </w:rPr>
              <w:t>Liz, Julie, Nicole and Tony)</w:t>
            </w:r>
            <w:r w:rsidR="00892B7C">
              <w:rPr>
                <w:rFonts w:ascii="Calibri" w:eastAsia="Times New Roman" w:hAnsi="Calibri" w:cs="Times New Roman"/>
                <w:color w:val="000000"/>
              </w:rPr>
              <w:t xml:space="preserve"> - </w:t>
            </w:r>
            <w:r w:rsidR="0006420E">
              <w:rPr>
                <w:rFonts w:ascii="Calibri" w:eastAsia="Times New Roman" w:hAnsi="Calibri" w:cs="Times New Roman"/>
                <w:color w:val="000000"/>
              </w:rPr>
              <w:t>The Evaluation Committee has not met</w:t>
            </w:r>
            <w:r w:rsidR="0010229E">
              <w:rPr>
                <w:rFonts w:ascii="Calibri" w:eastAsia="Times New Roman" w:hAnsi="Calibri" w:cs="Times New Roman"/>
                <w:color w:val="000000"/>
              </w:rPr>
              <w:t xml:space="preserve"> as a group.  The APC will have to meet in executive session to discuss the survey feedback received.</w:t>
            </w:r>
            <w:r w:rsidR="00DE7CE0">
              <w:rPr>
                <w:rFonts w:ascii="Calibri" w:eastAsia="Times New Roman" w:hAnsi="Calibri" w:cs="Times New Roman"/>
                <w:color w:val="000000"/>
              </w:rPr>
              <w:t xml:space="preserve"> Nicole asked if the staff </w:t>
            </w:r>
            <w:r w:rsidR="005840B4">
              <w:rPr>
                <w:rFonts w:ascii="Calibri" w:eastAsia="Times New Roman" w:hAnsi="Calibri" w:cs="Times New Roman"/>
                <w:color w:val="000000"/>
              </w:rPr>
              <w:t>is no longer involved? Liz said her sense is staff would not be involved and move forward. Nicole shared she agrees with the decision, but wonders if something needs to be done formally, possible with the bylaws? Liz said there should be a statement in the bylaws.</w:t>
            </w:r>
          </w:p>
          <w:p w14:paraId="1A9A61CC" w14:textId="77777777" w:rsidR="00892B7C" w:rsidRPr="00892B7C" w:rsidRDefault="00892B7C" w:rsidP="00892B7C">
            <w:pPr>
              <w:pStyle w:val="ListParagraph"/>
              <w:rPr>
                <w:rFonts w:ascii="Calibri" w:eastAsia="Times New Roman" w:hAnsi="Calibri" w:cs="Times New Roman"/>
                <w:color w:val="000000"/>
              </w:rPr>
            </w:pPr>
          </w:p>
          <w:p w14:paraId="153F15BE" w14:textId="6E68A4C9" w:rsidR="00892B7C" w:rsidRPr="00882CC0" w:rsidRDefault="00892B7C" w:rsidP="00882CC0">
            <w:pPr>
              <w:pStyle w:val="ListParagraph"/>
              <w:numPr>
                <w:ilvl w:val="0"/>
                <w:numId w:val="22"/>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Budget Committee (</w:t>
            </w:r>
            <w:r w:rsidRPr="00D24476">
              <w:rPr>
                <w:rFonts w:ascii="Calibri" w:eastAsia="Times New Roman" w:hAnsi="Calibri" w:cs="Times New Roman"/>
              </w:rPr>
              <w:t>Liz, Rinna, Crista, and Stacy)</w:t>
            </w:r>
            <w:r>
              <w:rPr>
                <w:rFonts w:ascii="Calibri" w:eastAsia="Times New Roman" w:hAnsi="Calibri" w:cs="Times New Roman"/>
              </w:rPr>
              <w:t xml:space="preserve"> </w:t>
            </w:r>
            <w:r w:rsidR="0006420E">
              <w:rPr>
                <w:rFonts w:ascii="Calibri" w:eastAsia="Times New Roman" w:hAnsi="Calibri" w:cs="Times New Roman"/>
              </w:rPr>
              <w:t>–</w:t>
            </w:r>
            <w:r>
              <w:rPr>
                <w:rFonts w:ascii="Calibri" w:eastAsia="Times New Roman" w:hAnsi="Calibri" w:cs="Times New Roman"/>
              </w:rPr>
              <w:t xml:space="preserve"> </w:t>
            </w:r>
            <w:r w:rsidR="0006420E">
              <w:rPr>
                <w:rFonts w:ascii="Calibri" w:eastAsia="Times New Roman" w:hAnsi="Calibri" w:cs="Times New Roman"/>
              </w:rPr>
              <w:t>The Budget Committee has not met</w:t>
            </w:r>
            <w:r w:rsidR="007629F3">
              <w:rPr>
                <w:rFonts w:ascii="Calibri" w:eastAsia="Times New Roman" w:hAnsi="Calibri" w:cs="Times New Roman"/>
              </w:rPr>
              <w:t>.</w:t>
            </w:r>
          </w:p>
          <w:p w14:paraId="2DA0EC68" w14:textId="6F1B2CFE" w:rsidR="00D82E1F" w:rsidRDefault="00D82E1F" w:rsidP="00D82E1F">
            <w:pPr>
              <w:pStyle w:val="ListParagraph"/>
              <w:spacing w:afterLines="60" w:after="144" w:line="228" w:lineRule="auto"/>
              <w:ind w:left="610"/>
              <w:rPr>
                <w:rFonts w:ascii="Calibri" w:eastAsia="Times New Roman" w:hAnsi="Calibri" w:cs="Times New Roman"/>
                <w:i/>
                <w:color w:val="000000"/>
              </w:rPr>
            </w:pPr>
          </w:p>
          <w:p w14:paraId="798A6CCD" w14:textId="162B3FC5" w:rsidR="00BA3425" w:rsidRPr="00BA3425" w:rsidRDefault="00BA3425" w:rsidP="00BA3425">
            <w:pPr>
              <w:pStyle w:val="ListParagraph"/>
              <w:spacing w:afterLines="60" w:after="144" w:line="228" w:lineRule="auto"/>
              <w:ind w:left="610"/>
              <w:rPr>
                <w:rFonts w:ascii="Calibri" w:eastAsia="Times New Roman" w:hAnsi="Calibri" w:cs="Times New Roman"/>
                <w:color w:val="000000"/>
              </w:rPr>
            </w:pPr>
          </w:p>
        </w:tc>
      </w:tr>
      <w:tr w:rsidR="00E463E7" w:rsidRPr="00106082" w14:paraId="4ADFC64F" w14:textId="77777777" w:rsidTr="00B95124">
        <w:trPr>
          <w:gridAfter w:val="6"/>
          <w:wAfter w:w="1903" w:type="dxa"/>
          <w:trHeight w:val="926"/>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97BB157" w14:textId="3526BF92" w:rsidR="00E463E7" w:rsidRPr="005133A3" w:rsidRDefault="009B05BA" w:rsidP="00887104">
            <w:pPr>
              <w:spacing w:afterLines="60" w:after="144" w:line="228" w:lineRule="auto"/>
              <w:rPr>
                <w:rFonts w:ascii="Calibri" w:eastAsia="Times New Roman" w:hAnsi="Calibri" w:cs="Times New Roman"/>
                <w:color w:val="FF0000"/>
              </w:rPr>
            </w:pPr>
            <w:r>
              <w:rPr>
                <w:rFonts w:ascii="Calibri" w:eastAsia="Times New Roman" w:hAnsi="Calibri" w:cs="Times New Roman"/>
                <w:color w:val="000000"/>
              </w:rPr>
              <w:lastRenderedPageBreak/>
              <w:t>Discussion Items</w:t>
            </w:r>
            <w:r w:rsidR="005133A3">
              <w:rPr>
                <w:rFonts w:ascii="Calibri" w:eastAsia="Times New Roman" w:hAnsi="Calibri" w:cs="Times New Roman"/>
                <w:color w:val="000000"/>
              </w:rPr>
              <w:t xml:space="preserve">  </w:t>
            </w:r>
            <w:r w:rsidR="00887104">
              <w:rPr>
                <w:rFonts w:ascii="Calibri" w:eastAsia="Times New Roman" w:hAnsi="Calibri" w:cs="Times New Roman"/>
                <w:color w:val="FF0000"/>
              </w:rPr>
              <w:t>49</w:t>
            </w:r>
            <w:r w:rsidR="00517150">
              <w:rPr>
                <w:rFonts w:ascii="Calibri" w:eastAsia="Times New Roman" w:hAnsi="Calibri" w:cs="Times New Roman"/>
                <w:color w:val="FF0000"/>
              </w:rPr>
              <w:t>:</w:t>
            </w:r>
            <w:r w:rsidR="00887104">
              <w:rPr>
                <w:rFonts w:ascii="Calibri" w:eastAsia="Times New Roman" w:hAnsi="Calibri" w:cs="Times New Roman"/>
                <w:color w:val="FF0000"/>
              </w:rPr>
              <w:t>00</w:t>
            </w:r>
          </w:p>
        </w:tc>
        <w:tc>
          <w:tcPr>
            <w:tcW w:w="7835" w:type="dxa"/>
            <w:gridSpan w:val="6"/>
            <w:tcBorders>
              <w:top w:val="single" w:sz="4" w:space="0" w:color="auto"/>
              <w:left w:val="nil"/>
              <w:bottom w:val="single" w:sz="4" w:space="0" w:color="auto"/>
              <w:right w:val="single" w:sz="4" w:space="0" w:color="000000"/>
            </w:tcBorders>
            <w:shd w:val="clear" w:color="auto" w:fill="auto"/>
          </w:tcPr>
          <w:p w14:paraId="37764FC0" w14:textId="77777777" w:rsidR="009B37D1" w:rsidRPr="003C0A51" w:rsidRDefault="009B37D1" w:rsidP="009B37D1">
            <w:pPr>
              <w:pStyle w:val="ListParagraph"/>
              <w:spacing w:afterLines="60" w:after="144" w:line="228" w:lineRule="auto"/>
              <w:ind w:left="706"/>
              <w:rPr>
                <w:rFonts w:ascii="Calibri" w:eastAsia="Times New Roman" w:hAnsi="Calibri" w:cs="Times New Roman"/>
                <w:color w:val="000000"/>
              </w:rPr>
            </w:pPr>
          </w:p>
          <w:p w14:paraId="3866C149" w14:textId="4C571F4B" w:rsidR="00806234" w:rsidRPr="007629F3" w:rsidRDefault="008F5685" w:rsidP="00CF630A">
            <w:pPr>
              <w:pStyle w:val="ListParagraph"/>
              <w:numPr>
                <w:ilvl w:val="0"/>
                <w:numId w:val="5"/>
              </w:numPr>
              <w:spacing w:afterLines="60" w:after="144" w:line="228" w:lineRule="auto"/>
              <w:ind w:left="610"/>
              <w:rPr>
                <w:rFonts w:ascii="Calibri" w:eastAsia="Times New Roman" w:hAnsi="Calibri" w:cs="Times New Roman"/>
                <w:color w:val="000000"/>
              </w:rPr>
            </w:pPr>
            <w:r w:rsidRPr="007629F3">
              <w:rPr>
                <w:rFonts w:ascii="Calibri" w:eastAsia="Times New Roman" w:hAnsi="Calibri" w:cs="Times New Roman"/>
                <w:i/>
                <w:color w:val="000000"/>
              </w:rPr>
              <w:t>Seating of newly elected members: Parent and Staff</w:t>
            </w:r>
            <w:r w:rsidR="009B05BA" w:rsidRPr="007629F3">
              <w:rPr>
                <w:rFonts w:ascii="Calibri" w:eastAsia="Times New Roman" w:hAnsi="Calibri" w:cs="Times New Roman"/>
              </w:rPr>
              <w:t xml:space="preserve"> </w:t>
            </w:r>
            <w:r w:rsidR="00D62FD9" w:rsidRPr="007629F3">
              <w:rPr>
                <w:rFonts w:ascii="Calibri" w:eastAsia="Times New Roman" w:hAnsi="Calibri" w:cs="Times New Roman"/>
              </w:rPr>
              <w:t>– Liz reported</w:t>
            </w:r>
            <w:r w:rsidR="007629F3" w:rsidRPr="007629F3">
              <w:rPr>
                <w:rFonts w:ascii="Calibri" w:eastAsia="Times New Roman" w:hAnsi="Calibri" w:cs="Times New Roman"/>
              </w:rPr>
              <w:t xml:space="preserve"> the results from the parent election sent out.  It was announced Julie Laker will retain her seat for the next three years</w:t>
            </w:r>
            <w:r w:rsidR="0006420E" w:rsidRPr="007629F3">
              <w:rPr>
                <w:rFonts w:ascii="Calibri" w:eastAsia="Times New Roman" w:hAnsi="Calibri" w:cs="Times New Roman"/>
              </w:rPr>
              <w:t>.</w:t>
            </w:r>
            <w:r w:rsidR="007629F3" w:rsidRPr="007629F3">
              <w:rPr>
                <w:rFonts w:ascii="Calibri" w:eastAsia="Times New Roman" w:hAnsi="Calibri" w:cs="Times New Roman"/>
              </w:rPr>
              <w:t xml:space="preserve">  Liz also welcomed </w:t>
            </w:r>
            <w:r w:rsidR="005840B4">
              <w:rPr>
                <w:rFonts w:ascii="Calibri" w:eastAsia="Times New Roman" w:hAnsi="Calibri" w:cs="Times New Roman"/>
              </w:rPr>
              <w:t>Todd Boonstra (as the replacement for Stacy Tronnier) and Kelsey Short</w:t>
            </w:r>
            <w:r w:rsidR="007629F3" w:rsidRPr="007629F3">
              <w:rPr>
                <w:rFonts w:ascii="Calibri" w:eastAsia="Times New Roman" w:hAnsi="Calibri" w:cs="Times New Roman"/>
              </w:rPr>
              <w:t xml:space="preserve"> as </w:t>
            </w:r>
            <w:r w:rsidR="005840B4">
              <w:rPr>
                <w:rFonts w:ascii="Calibri" w:eastAsia="Times New Roman" w:hAnsi="Calibri" w:cs="Times New Roman"/>
              </w:rPr>
              <w:t xml:space="preserve">incoming </w:t>
            </w:r>
            <w:r w:rsidR="007629F3" w:rsidRPr="007629F3">
              <w:rPr>
                <w:rFonts w:ascii="Calibri" w:eastAsia="Times New Roman" w:hAnsi="Calibri" w:cs="Times New Roman"/>
              </w:rPr>
              <w:t>staff representatives.</w:t>
            </w:r>
          </w:p>
          <w:p w14:paraId="2F596348" w14:textId="77777777" w:rsidR="00341685" w:rsidRPr="00341685" w:rsidRDefault="00341685" w:rsidP="00341685">
            <w:pPr>
              <w:pStyle w:val="ListParagraph"/>
              <w:spacing w:afterLines="60" w:after="144" w:line="228" w:lineRule="auto"/>
              <w:ind w:left="610"/>
              <w:rPr>
                <w:rFonts w:ascii="Calibri" w:eastAsia="Times New Roman" w:hAnsi="Calibri" w:cs="Times New Roman"/>
                <w:color w:val="000000"/>
              </w:rPr>
            </w:pPr>
          </w:p>
          <w:p w14:paraId="4E920FA1" w14:textId="44FC7FEE" w:rsidR="0035410E" w:rsidRDefault="008F5685" w:rsidP="009B05BA">
            <w:pPr>
              <w:pStyle w:val="ListParagraph"/>
              <w:numPr>
                <w:ilvl w:val="0"/>
                <w:numId w:val="5"/>
              </w:numPr>
              <w:spacing w:afterLines="60" w:after="144" w:line="228" w:lineRule="auto"/>
              <w:ind w:left="610"/>
              <w:rPr>
                <w:rFonts w:ascii="Calibri" w:eastAsia="Times New Roman" w:hAnsi="Calibri" w:cs="Times New Roman"/>
                <w:color w:val="000000"/>
              </w:rPr>
            </w:pPr>
            <w:r>
              <w:rPr>
                <w:rFonts w:ascii="Calibri" w:eastAsia="Times New Roman" w:hAnsi="Calibri" w:cs="Times New Roman"/>
                <w:i/>
                <w:color w:val="000000"/>
              </w:rPr>
              <w:t>Thank you to members leaving the board</w:t>
            </w:r>
            <w:r w:rsidR="009B05BA">
              <w:rPr>
                <w:rFonts w:ascii="Calibri" w:eastAsia="Times New Roman" w:hAnsi="Calibri" w:cs="Times New Roman"/>
                <w:i/>
                <w:color w:val="000000"/>
              </w:rPr>
              <w:t xml:space="preserve"> </w:t>
            </w:r>
            <w:r w:rsidR="00AF62EB">
              <w:rPr>
                <w:rFonts w:ascii="Calibri" w:eastAsia="Times New Roman" w:hAnsi="Calibri" w:cs="Times New Roman"/>
                <w:color w:val="000000"/>
              </w:rPr>
              <w:t>–</w:t>
            </w:r>
            <w:r w:rsidR="006045C8">
              <w:rPr>
                <w:rFonts w:ascii="Calibri" w:eastAsia="Times New Roman" w:hAnsi="Calibri" w:cs="Times New Roman"/>
                <w:color w:val="000000"/>
              </w:rPr>
              <w:t xml:space="preserve"> Liz</w:t>
            </w:r>
            <w:r w:rsidR="007629F3">
              <w:rPr>
                <w:rFonts w:ascii="Calibri" w:eastAsia="Times New Roman" w:hAnsi="Calibri" w:cs="Times New Roman"/>
                <w:color w:val="000000"/>
              </w:rPr>
              <w:t xml:space="preserve"> and</w:t>
            </w:r>
            <w:r w:rsidR="0033502E">
              <w:rPr>
                <w:rFonts w:ascii="Calibri" w:eastAsia="Times New Roman" w:hAnsi="Calibri" w:cs="Times New Roman"/>
                <w:color w:val="000000"/>
              </w:rPr>
              <w:t xml:space="preserve"> each of</w:t>
            </w:r>
            <w:r w:rsidR="007629F3">
              <w:rPr>
                <w:rFonts w:ascii="Calibri" w:eastAsia="Times New Roman" w:hAnsi="Calibri" w:cs="Times New Roman"/>
                <w:color w:val="000000"/>
              </w:rPr>
              <w:t xml:space="preserve"> the remaining board members said thank you </w:t>
            </w:r>
            <w:r w:rsidR="0033502E">
              <w:rPr>
                <w:rFonts w:ascii="Calibri" w:eastAsia="Times New Roman" w:hAnsi="Calibri" w:cs="Times New Roman"/>
                <w:color w:val="000000"/>
              </w:rPr>
              <w:t xml:space="preserve">and articulated a special note of gratitude </w:t>
            </w:r>
            <w:r w:rsidR="007629F3">
              <w:rPr>
                <w:rFonts w:ascii="Calibri" w:eastAsia="Times New Roman" w:hAnsi="Calibri" w:cs="Times New Roman"/>
                <w:color w:val="000000"/>
              </w:rPr>
              <w:t>to Crista Cady and Stacy Tronnier</w:t>
            </w:r>
            <w:r w:rsidR="0033502E">
              <w:rPr>
                <w:rFonts w:ascii="Calibri" w:eastAsia="Times New Roman" w:hAnsi="Calibri" w:cs="Times New Roman"/>
                <w:color w:val="000000"/>
              </w:rPr>
              <w:t>.</w:t>
            </w:r>
            <w:r w:rsidR="007629F3">
              <w:rPr>
                <w:rFonts w:ascii="Calibri" w:eastAsia="Times New Roman" w:hAnsi="Calibri" w:cs="Times New Roman"/>
                <w:color w:val="000000"/>
              </w:rPr>
              <w:t xml:space="preserve"> </w:t>
            </w:r>
            <w:r w:rsidR="0033502E">
              <w:rPr>
                <w:rFonts w:ascii="Calibri" w:eastAsia="Times New Roman" w:hAnsi="Calibri" w:cs="Times New Roman"/>
                <w:color w:val="000000"/>
              </w:rPr>
              <w:t xml:space="preserve"> T</w:t>
            </w:r>
            <w:r w:rsidR="007629F3">
              <w:rPr>
                <w:rFonts w:ascii="Calibri" w:eastAsia="Times New Roman" w:hAnsi="Calibri" w:cs="Times New Roman"/>
                <w:color w:val="000000"/>
              </w:rPr>
              <w:t xml:space="preserve">hey will both receive parting gifts </w:t>
            </w:r>
            <w:r w:rsidR="0033502E">
              <w:rPr>
                <w:rFonts w:ascii="Calibri" w:eastAsia="Times New Roman" w:hAnsi="Calibri" w:cs="Times New Roman"/>
                <w:color w:val="000000"/>
              </w:rPr>
              <w:t>as a token of appreciation</w:t>
            </w:r>
            <w:r w:rsidR="007629F3">
              <w:rPr>
                <w:rFonts w:ascii="Calibri" w:eastAsia="Times New Roman" w:hAnsi="Calibri" w:cs="Times New Roman"/>
                <w:color w:val="000000"/>
              </w:rPr>
              <w:t>.</w:t>
            </w:r>
          </w:p>
          <w:p w14:paraId="5996D880" w14:textId="77777777" w:rsidR="009B05BA" w:rsidRPr="009B05BA" w:rsidRDefault="009B05BA" w:rsidP="009B05BA">
            <w:pPr>
              <w:pStyle w:val="ListParagraph"/>
              <w:rPr>
                <w:rFonts w:ascii="Calibri" w:eastAsia="Times New Roman" w:hAnsi="Calibri" w:cs="Times New Roman"/>
                <w:color w:val="000000"/>
              </w:rPr>
            </w:pPr>
          </w:p>
          <w:p w14:paraId="2DD90464" w14:textId="7640EF13" w:rsidR="006045C8" w:rsidRDefault="008F5685" w:rsidP="0035410E">
            <w:pPr>
              <w:pStyle w:val="ListParagraph"/>
              <w:numPr>
                <w:ilvl w:val="0"/>
                <w:numId w:val="5"/>
              </w:numPr>
              <w:spacing w:afterLines="60" w:after="144" w:line="228" w:lineRule="auto"/>
              <w:ind w:left="610"/>
              <w:rPr>
                <w:rFonts w:ascii="Calibri" w:eastAsia="Times New Roman" w:hAnsi="Calibri" w:cs="Times New Roman"/>
                <w:color w:val="000000"/>
              </w:rPr>
            </w:pPr>
            <w:r>
              <w:rPr>
                <w:rFonts w:ascii="Calibri" w:eastAsia="Times New Roman" w:hAnsi="Calibri" w:cs="Times New Roman"/>
                <w:i/>
                <w:color w:val="000000"/>
              </w:rPr>
              <w:t>Election of officers for 2020-21 school year</w:t>
            </w:r>
            <w:r w:rsidR="0035410E">
              <w:rPr>
                <w:rFonts w:ascii="Calibri" w:eastAsia="Times New Roman" w:hAnsi="Calibri" w:cs="Times New Roman"/>
                <w:i/>
                <w:color w:val="000000"/>
              </w:rPr>
              <w:t xml:space="preserve"> </w:t>
            </w:r>
            <w:r w:rsidR="0035410E">
              <w:rPr>
                <w:rFonts w:ascii="Calibri" w:eastAsia="Times New Roman" w:hAnsi="Calibri" w:cs="Times New Roman"/>
                <w:color w:val="000000"/>
              </w:rPr>
              <w:t>–</w:t>
            </w:r>
            <w:r w:rsidR="00DA6E97">
              <w:rPr>
                <w:rFonts w:ascii="Calibri" w:eastAsia="Times New Roman" w:hAnsi="Calibri" w:cs="Times New Roman"/>
                <w:color w:val="000000"/>
              </w:rPr>
              <w:t xml:space="preserve"> Liz explained the officer position</w:t>
            </w:r>
            <w:r w:rsidR="008C5613">
              <w:rPr>
                <w:rFonts w:ascii="Calibri" w:eastAsia="Times New Roman" w:hAnsi="Calibri" w:cs="Times New Roman"/>
                <w:color w:val="000000"/>
              </w:rPr>
              <w:t>s on the APC, and all are open to be filled. The chairperson, vice-chair and secretary will be held by a parent or community rep, not a staff representative.</w:t>
            </w:r>
          </w:p>
          <w:p w14:paraId="60BBF4B6" w14:textId="77777777" w:rsidR="008C5613" w:rsidRPr="008C5613" w:rsidRDefault="008C5613" w:rsidP="008C5613">
            <w:pPr>
              <w:pStyle w:val="ListParagraph"/>
              <w:rPr>
                <w:rFonts w:ascii="Calibri" w:eastAsia="Times New Roman" w:hAnsi="Calibri" w:cs="Times New Roman"/>
                <w:color w:val="000000"/>
              </w:rPr>
            </w:pPr>
          </w:p>
          <w:p w14:paraId="3420A36A" w14:textId="653D6326" w:rsidR="008C5613" w:rsidRDefault="008C5613" w:rsidP="008C5613">
            <w:pPr>
              <w:pStyle w:val="ListParagraph"/>
              <w:spacing w:afterLines="60" w:after="144" w:line="228" w:lineRule="auto"/>
              <w:ind w:left="610"/>
              <w:rPr>
                <w:rFonts w:ascii="Calibri" w:eastAsia="Times New Roman" w:hAnsi="Calibri" w:cs="Times New Roman"/>
                <w:color w:val="000000"/>
              </w:rPr>
            </w:pPr>
            <w:r>
              <w:rPr>
                <w:rFonts w:ascii="Calibri" w:eastAsia="Times New Roman" w:hAnsi="Calibri" w:cs="Times New Roman"/>
                <w:color w:val="000000"/>
              </w:rPr>
              <w:t xml:space="preserve">Nicole nominated Liz Burck as </w:t>
            </w:r>
            <w:r w:rsidRPr="004B6E0B">
              <w:rPr>
                <w:rFonts w:ascii="Calibri" w:eastAsia="Times New Roman" w:hAnsi="Calibri" w:cs="Times New Roman"/>
                <w:i/>
                <w:color w:val="000000"/>
              </w:rPr>
              <w:t>Chairperson</w:t>
            </w:r>
            <w:r>
              <w:rPr>
                <w:rFonts w:ascii="Calibri" w:eastAsia="Times New Roman" w:hAnsi="Calibri" w:cs="Times New Roman"/>
                <w:color w:val="000000"/>
              </w:rPr>
              <w:t>, Rinna seconded, Liz accepted. Unanimous vote of approval.</w:t>
            </w:r>
          </w:p>
          <w:p w14:paraId="7F119752" w14:textId="1DEFEE7D" w:rsidR="008C5613" w:rsidRDefault="008C5613" w:rsidP="008C5613">
            <w:pPr>
              <w:pStyle w:val="ListParagraph"/>
              <w:spacing w:afterLines="60" w:after="144" w:line="228" w:lineRule="auto"/>
              <w:ind w:left="610"/>
              <w:rPr>
                <w:rFonts w:ascii="Calibri" w:eastAsia="Times New Roman" w:hAnsi="Calibri" w:cs="Times New Roman"/>
                <w:color w:val="000000"/>
              </w:rPr>
            </w:pPr>
            <w:r>
              <w:rPr>
                <w:rFonts w:ascii="Calibri" w:eastAsia="Times New Roman" w:hAnsi="Calibri" w:cs="Times New Roman"/>
                <w:color w:val="000000"/>
              </w:rPr>
              <w:t xml:space="preserve">Rinna nominated Julie Laker as the </w:t>
            </w:r>
            <w:r w:rsidRPr="004B6E0B">
              <w:rPr>
                <w:rFonts w:ascii="Calibri" w:eastAsia="Times New Roman" w:hAnsi="Calibri" w:cs="Times New Roman"/>
                <w:i/>
                <w:color w:val="000000"/>
              </w:rPr>
              <w:t>Vice Chairperson</w:t>
            </w:r>
            <w:r>
              <w:rPr>
                <w:rFonts w:ascii="Calibri" w:eastAsia="Times New Roman" w:hAnsi="Calibri" w:cs="Times New Roman"/>
                <w:color w:val="000000"/>
              </w:rPr>
              <w:t>, Nicole seconded, Julie accepted. Unanimous vote of approval.</w:t>
            </w:r>
          </w:p>
          <w:p w14:paraId="189CE26A" w14:textId="2E008DE8" w:rsidR="008C5613" w:rsidRDefault="008C5613" w:rsidP="008C5613">
            <w:pPr>
              <w:pStyle w:val="ListParagraph"/>
              <w:spacing w:afterLines="60" w:after="144" w:line="228" w:lineRule="auto"/>
              <w:ind w:left="610"/>
              <w:rPr>
                <w:rFonts w:ascii="Calibri" w:eastAsia="Times New Roman" w:hAnsi="Calibri" w:cs="Times New Roman"/>
                <w:color w:val="000000"/>
              </w:rPr>
            </w:pPr>
            <w:r>
              <w:rPr>
                <w:rFonts w:ascii="Calibri" w:eastAsia="Times New Roman" w:hAnsi="Calibri" w:cs="Times New Roman"/>
                <w:color w:val="000000"/>
              </w:rPr>
              <w:t>Tony nominated Rinna Carson</w:t>
            </w:r>
            <w:r w:rsidR="004B6E0B">
              <w:rPr>
                <w:rFonts w:ascii="Calibri" w:eastAsia="Times New Roman" w:hAnsi="Calibri" w:cs="Times New Roman"/>
                <w:color w:val="000000"/>
              </w:rPr>
              <w:t xml:space="preserve"> as </w:t>
            </w:r>
            <w:r w:rsidR="004B6E0B" w:rsidRPr="004B6E0B">
              <w:rPr>
                <w:rFonts w:ascii="Calibri" w:eastAsia="Times New Roman" w:hAnsi="Calibri" w:cs="Times New Roman"/>
                <w:i/>
                <w:color w:val="000000"/>
              </w:rPr>
              <w:t>Secretary</w:t>
            </w:r>
            <w:r>
              <w:rPr>
                <w:rFonts w:ascii="Calibri" w:eastAsia="Times New Roman" w:hAnsi="Calibri" w:cs="Times New Roman"/>
                <w:color w:val="000000"/>
              </w:rPr>
              <w:t xml:space="preserve">, Rinna </w:t>
            </w:r>
            <w:r w:rsidR="007A66CA">
              <w:rPr>
                <w:rFonts w:ascii="Calibri" w:eastAsia="Times New Roman" w:hAnsi="Calibri" w:cs="Times New Roman"/>
                <w:color w:val="000000"/>
              </w:rPr>
              <w:t xml:space="preserve">respectfully </w:t>
            </w:r>
            <w:r>
              <w:rPr>
                <w:rFonts w:ascii="Calibri" w:eastAsia="Times New Roman" w:hAnsi="Calibri" w:cs="Times New Roman"/>
                <w:color w:val="000000"/>
              </w:rPr>
              <w:t>declined and nominated Tony Munter</w:t>
            </w:r>
            <w:r w:rsidR="004B6E0B">
              <w:rPr>
                <w:rFonts w:ascii="Calibri" w:eastAsia="Times New Roman" w:hAnsi="Calibri" w:cs="Times New Roman"/>
                <w:color w:val="000000"/>
              </w:rPr>
              <w:t>, Tony accepted, Stacy seconded. Unanimous vote of approval.</w:t>
            </w:r>
          </w:p>
          <w:p w14:paraId="639515A1" w14:textId="77777777" w:rsidR="008F5685" w:rsidRPr="008F5685" w:rsidRDefault="008F5685" w:rsidP="008F5685">
            <w:pPr>
              <w:pStyle w:val="ListParagraph"/>
              <w:rPr>
                <w:rFonts w:ascii="Calibri" w:eastAsia="Times New Roman" w:hAnsi="Calibri" w:cs="Times New Roman"/>
                <w:color w:val="000000"/>
              </w:rPr>
            </w:pPr>
          </w:p>
          <w:p w14:paraId="22A3179B" w14:textId="03AAC5B2" w:rsidR="008F5685" w:rsidRPr="008F5685" w:rsidRDefault="007D1E2E" w:rsidP="0035410E">
            <w:pPr>
              <w:pStyle w:val="ListParagraph"/>
              <w:numPr>
                <w:ilvl w:val="0"/>
                <w:numId w:val="5"/>
              </w:numPr>
              <w:spacing w:afterLines="60" w:after="144" w:line="228" w:lineRule="auto"/>
              <w:ind w:left="610"/>
              <w:rPr>
                <w:rFonts w:ascii="Calibri" w:eastAsia="Times New Roman" w:hAnsi="Calibri" w:cs="Times New Roman"/>
                <w:color w:val="000000"/>
              </w:rPr>
            </w:pPr>
            <w:r>
              <w:rPr>
                <w:rFonts w:ascii="Calibri" w:eastAsia="Times New Roman" w:hAnsi="Calibri" w:cs="Times New Roman"/>
                <w:i/>
                <w:color w:val="000000"/>
              </w:rPr>
              <w:t>Administrator evaluation,</w:t>
            </w:r>
            <w:r w:rsidR="008F5685">
              <w:rPr>
                <w:rFonts w:ascii="Calibri" w:eastAsia="Times New Roman" w:hAnsi="Calibri" w:cs="Times New Roman"/>
                <w:i/>
                <w:color w:val="000000"/>
              </w:rPr>
              <w:t xml:space="preserve"> set date for executive session to discuss – </w:t>
            </w:r>
            <w:r w:rsidR="004B6E0B">
              <w:rPr>
                <w:rFonts w:ascii="Calibri" w:eastAsia="Times New Roman" w:hAnsi="Calibri" w:cs="Times New Roman"/>
                <w:color w:val="000000"/>
              </w:rPr>
              <w:t>Liz received and gathered all the evaluations.  Julie will record and compile the feedback into a single document. An executive session will be needed to move forward with administrator goals for next year.  Wednesday, May 20</w:t>
            </w:r>
            <w:r w:rsidR="004B6E0B" w:rsidRPr="004B6E0B">
              <w:rPr>
                <w:rFonts w:ascii="Calibri" w:eastAsia="Times New Roman" w:hAnsi="Calibri" w:cs="Times New Roman"/>
                <w:color w:val="000000"/>
                <w:vertAlign w:val="superscript"/>
              </w:rPr>
              <w:t>th</w:t>
            </w:r>
            <w:r w:rsidR="004B6E0B">
              <w:rPr>
                <w:rFonts w:ascii="Calibri" w:eastAsia="Times New Roman" w:hAnsi="Calibri" w:cs="Times New Roman"/>
                <w:color w:val="000000"/>
              </w:rPr>
              <w:t xml:space="preserve"> at 6:00 p.m. the board will review and meet via Zoom to discuss the feedback.</w:t>
            </w:r>
          </w:p>
          <w:p w14:paraId="5A463A33" w14:textId="77777777" w:rsidR="008F5685" w:rsidRPr="008F5685" w:rsidRDefault="008F5685" w:rsidP="008F5685">
            <w:pPr>
              <w:pStyle w:val="ListParagraph"/>
              <w:rPr>
                <w:rFonts w:ascii="Calibri" w:eastAsia="Times New Roman" w:hAnsi="Calibri" w:cs="Times New Roman"/>
                <w:color w:val="000000"/>
              </w:rPr>
            </w:pPr>
          </w:p>
          <w:p w14:paraId="653CD4CA" w14:textId="3CF3D428" w:rsidR="005617FA" w:rsidRPr="00327B31" w:rsidRDefault="008F5685" w:rsidP="00BC062A">
            <w:pPr>
              <w:pStyle w:val="ListParagraph"/>
              <w:numPr>
                <w:ilvl w:val="0"/>
                <w:numId w:val="5"/>
              </w:numPr>
              <w:spacing w:afterLines="60" w:after="144" w:line="228" w:lineRule="auto"/>
              <w:ind w:left="610"/>
              <w:rPr>
                <w:rFonts w:ascii="Calibri" w:eastAsia="Times New Roman" w:hAnsi="Calibri" w:cs="Times New Roman"/>
                <w:color w:val="000000"/>
              </w:rPr>
            </w:pPr>
            <w:r w:rsidRPr="00327B31">
              <w:rPr>
                <w:rFonts w:ascii="Calibri" w:eastAsia="Times New Roman" w:hAnsi="Calibri" w:cs="Times New Roman"/>
                <w:color w:val="000000"/>
              </w:rPr>
              <w:t xml:space="preserve">Work on bylaws over the summer </w:t>
            </w:r>
            <w:r w:rsidR="004B6E0B" w:rsidRPr="00327B31">
              <w:rPr>
                <w:rFonts w:ascii="Calibri" w:eastAsia="Times New Roman" w:hAnsi="Calibri" w:cs="Times New Roman"/>
                <w:color w:val="000000"/>
              </w:rPr>
              <w:t>–</w:t>
            </w:r>
            <w:r w:rsidRPr="00327B31">
              <w:rPr>
                <w:rFonts w:ascii="Calibri" w:eastAsia="Times New Roman" w:hAnsi="Calibri" w:cs="Times New Roman"/>
                <w:color w:val="000000"/>
              </w:rPr>
              <w:t xml:space="preserve"> </w:t>
            </w:r>
            <w:r w:rsidR="00327B31" w:rsidRPr="00327B31">
              <w:rPr>
                <w:rFonts w:ascii="Calibri" w:eastAsia="Times New Roman" w:hAnsi="Calibri" w:cs="Times New Roman"/>
                <w:color w:val="000000"/>
              </w:rPr>
              <w:t>The board discussed the</w:t>
            </w:r>
            <w:r w:rsidR="004B6E0B" w:rsidRPr="00327B31">
              <w:rPr>
                <w:rFonts w:ascii="Calibri" w:eastAsia="Times New Roman" w:hAnsi="Calibri" w:cs="Times New Roman"/>
                <w:color w:val="000000"/>
              </w:rPr>
              <w:t xml:space="preserve"> idea of holding off for now.</w:t>
            </w:r>
            <w:r w:rsidR="00327B31" w:rsidRPr="00327B31">
              <w:rPr>
                <w:rFonts w:ascii="Calibri" w:eastAsia="Times New Roman" w:hAnsi="Calibri" w:cs="Times New Roman"/>
                <w:color w:val="000000"/>
              </w:rPr>
              <w:t xml:space="preserve"> </w:t>
            </w:r>
            <w:r w:rsidR="005617FA" w:rsidRPr="00327B31">
              <w:rPr>
                <w:rFonts w:ascii="Calibri" w:eastAsia="Times New Roman" w:hAnsi="Calibri" w:cs="Times New Roman"/>
                <w:color w:val="000000"/>
              </w:rPr>
              <w:t>Liz suggested a work session of the board in August on the items that need to be addressed.  She tasked the board members to create a list over the summer of the verbiage in the bylaws that need to be changed and updated. Work session date set on August 10</w:t>
            </w:r>
            <w:r w:rsidR="005617FA" w:rsidRPr="00327B31">
              <w:rPr>
                <w:rFonts w:ascii="Calibri" w:eastAsia="Times New Roman" w:hAnsi="Calibri" w:cs="Times New Roman"/>
                <w:color w:val="000000"/>
                <w:vertAlign w:val="superscript"/>
              </w:rPr>
              <w:t>th</w:t>
            </w:r>
            <w:r w:rsidR="005617FA" w:rsidRPr="00327B31">
              <w:rPr>
                <w:rFonts w:ascii="Calibri" w:eastAsia="Times New Roman" w:hAnsi="Calibri" w:cs="Times New Roman"/>
                <w:color w:val="000000"/>
              </w:rPr>
              <w:t xml:space="preserve"> at 5:30 p.m.</w:t>
            </w:r>
          </w:p>
          <w:p w14:paraId="151CA0FA" w14:textId="77777777" w:rsidR="008F5685" w:rsidRPr="008F5685" w:rsidRDefault="008F5685" w:rsidP="008F5685">
            <w:pPr>
              <w:pStyle w:val="ListParagraph"/>
              <w:rPr>
                <w:rFonts w:ascii="Calibri" w:eastAsia="Times New Roman" w:hAnsi="Calibri" w:cs="Times New Roman"/>
                <w:color w:val="000000"/>
              </w:rPr>
            </w:pPr>
          </w:p>
          <w:p w14:paraId="4ED9B0EB" w14:textId="45235276" w:rsidR="008F5685" w:rsidRDefault="008F5685" w:rsidP="0035410E">
            <w:pPr>
              <w:pStyle w:val="ListParagraph"/>
              <w:numPr>
                <w:ilvl w:val="0"/>
                <w:numId w:val="5"/>
              </w:numPr>
              <w:spacing w:afterLines="60" w:after="144" w:line="228" w:lineRule="auto"/>
              <w:ind w:left="610"/>
              <w:rPr>
                <w:rFonts w:ascii="Calibri" w:eastAsia="Times New Roman" w:hAnsi="Calibri" w:cs="Times New Roman"/>
                <w:color w:val="000000"/>
              </w:rPr>
            </w:pPr>
            <w:r>
              <w:rPr>
                <w:rFonts w:ascii="Calibri" w:eastAsia="Times New Roman" w:hAnsi="Calibri" w:cs="Times New Roman"/>
                <w:color w:val="000000"/>
              </w:rPr>
              <w:t xml:space="preserve">Tentative meeting date for </w:t>
            </w:r>
            <w:r w:rsidR="001D733B">
              <w:rPr>
                <w:rFonts w:ascii="Calibri" w:eastAsia="Times New Roman" w:hAnsi="Calibri" w:cs="Times New Roman"/>
                <w:color w:val="000000"/>
              </w:rPr>
              <w:t xml:space="preserve">an </w:t>
            </w:r>
            <w:r>
              <w:rPr>
                <w:rFonts w:ascii="Calibri" w:eastAsia="Times New Roman" w:hAnsi="Calibri" w:cs="Times New Roman"/>
                <w:color w:val="000000"/>
              </w:rPr>
              <w:t xml:space="preserve">August meeting </w:t>
            </w:r>
            <w:r w:rsidR="001D733B">
              <w:rPr>
                <w:rFonts w:ascii="Calibri" w:eastAsia="Times New Roman" w:hAnsi="Calibri" w:cs="Times New Roman"/>
                <w:color w:val="000000"/>
              </w:rPr>
              <w:t xml:space="preserve">on board orientation </w:t>
            </w:r>
            <w:r w:rsidR="005617FA">
              <w:rPr>
                <w:rFonts w:ascii="Calibri" w:eastAsia="Times New Roman" w:hAnsi="Calibri" w:cs="Times New Roman"/>
                <w:color w:val="000000"/>
              </w:rPr>
              <w:t>–</w:t>
            </w:r>
            <w:r>
              <w:rPr>
                <w:rFonts w:ascii="Calibri" w:eastAsia="Times New Roman" w:hAnsi="Calibri" w:cs="Times New Roman"/>
                <w:color w:val="000000"/>
              </w:rPr>
              <w:t xml:space="preserve"> </w:t>
            </w:r>
            <w:r w:rsidR="005617FA">
              <w:rPr>
                <w:rFonts w:ascii="Calibri" w:eastAsia="Times New Roman" w:hAnsi="Calibri" w:cs="Times New Roman"/>
                <w:color w:val="000000"/>
              </w:rPr>
              <w:t>Possible work session with other charter schools, Dawn will contact other charter principals.  Looking for an evening date in August</w:t>
            </w:r>
            <w:r w:rsidR="007551E9">
              <w:rPr>
                <w:rFonts w:ascii="Calibri" w:eastAsia="Times New Roman" w:hAnsi="Calibri" w:cs="Times New Roman"/>
                <w:color w:val="000000"/>
              </w:rPr>
              <w:t xml:space="preserve"> and coordinate with Lon Garrison.  Dawn will check with Lon and his availability.</w:t>
            </w:r>
          </w:p>
          <w:p w14:paraId="7A41D00E" w14:textId="77777777" w:rsidR="00327B31" w:rsidRPr="00327B31" w:rsidRDefault="00327B31" w:rsidP="00327B31">
            <w:pPr>
              <w:pStyle w:val="ListParagraph"/>
              <w:rPr>
                <w:rFonts w:ascii="Calibri" w:eastAsia="Times New Roman" w:hAnsi="Calibri" w:cs="Times New Roman"/>
                <w:color w:val="000000"/>
              </w:rPr>
            </w:pPr>
          </w:p>
          <w:p w14:paraId="067BF089" w14:textId="514419D6" w:rsidR="007551E9" w:rsidRDefault="007551E9" w:rsidP="007551E9">
            <w:pPr>
              <w:pStyle w:val="ListParagraph"/>
              <w:numPr>
                <w:ilvl w:val="0"/>
                <w:numId w:val="5"/>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Dawn explained the flooring estimate </w:t>
            </w:r>
            <w:r w:rsidR="001D733B">
              <w:rPr>
                <w:rFonts w:ascii="Calibri" w:eastAsia="Times New Roman" w:hAnsi="Calibri" w:cs="Times New Roman"/>
                <w:color w:val="000000"/>
              </w:rPr>
              <w:t>to the board. Originally, we discussed replacing the carpet at a cost of around $</w:t>
            </w:r>
            <w:r w:rsidR="007D1E2E">
              <w:rPr>
                <w:rFonts w:ascii="Calibri" w:eastAsia="Times New Roman" w:hAnsi="Calibri" w:cs="Times New Roman"/>
                <w:color w:val="000000"/>
              </w:rPr>
              <w:t>60-80,000</w:t>
            </w:r>
            <w:r w:rsidR="00EB04EB">
              <w:rPr>
                <w:rFonts w:ascii="Calibri" w:eastAsia="Times New Roman" w:hAnsi="Calibri" w:cs="Times New Roman"/>
                <w:color w:val="000000"/>
              </w:rPr>
              <w:t xml:space="preserve"> because we were talking about the library, classrooms and hallways. With t</w:t>
            </w:r>
            <w:r w:rsidR="00592D39">
              <w:rPr>
                <w:rFonts w:ascii="Calibri" w:eastAsia="Times New Roman" w:hAnsi="Calibri" w:cs="Times New Roman"/>
                <w:color w:val="000000"/>
              </w:rPr>
              <w:t>he increased square footage we could also cover all the hallways, the restroom areas, the art, music and science rooms including kindergarten and the office.  We would do the art room and restroom entries in luxury vinyl tile. The</w:t>
            </w:r>
            <w:r w:rsidR="00BB6F36">
              <w:rPr>
                <w:rFonts w:ascii="Calibri" w:eastAsia="Times New Roman" w:hAnsi="Calibri" w:cs="Times New Roman"/>
                <w:color w:val="000000"/>
              </w:rPr>
              <w:t>re are</w:t>
            </w:r>
            <w:r w:rsidR="00592D39">
              <w:rPr>
                <w:rFonts w:ascii="Calibri" w:eastAsia="Times New Roman" w:hAnsi="Calibri" w:cs="Times New Roman"/>
                <w:color w:val="000000"/>
              </w:rPr>
              <w:t xml:space="preserve"> </w:t>
            </w:r>
            <w:r w:rsidR="00BB6F36">
              <w:rPr>
                <w:rFonts w:ascii="Calibri" w:eastAsia="Times New Roman" w:hAnsi="Calibri" w:cs="Times New Roman"/>
                <w:color w:val="000000"/>
              </w:rPr>
              <w:t>cost savings with the LVT a</w:t>
            </w:r>
            <w:r w:rsidR="00592D39">
              <w:rPr>
                <w:rFonts w:ascii="Calibri" w:eastAsia="Times New Roman" w:hAnsi="Calibri" w:cs="Times New Roman"/>
                <w:color w:val="000000"/>
              </w:rPr>
              <w:t>s it will not have to be waxed.</w:t>
            </w:r>
            <w:r w:rsidR="00BB6F36">
              <w:rPr>
                <w:rFonts w:ascii="Calibri" w:eastAsia="Times New Roman" w:hAnsi="Calibri" w:cs="Times New Roman"/>
                <w:color w:val="000000"/>
              </w:rPr>
              <w:t xml:space="preserve"> Dawn further described to the board the plan for rooms with sinks in using the LVT. The carpet would come in squares so that if a particular area would need replacing, we could just pull that</w:t>
            </w:r>
            <w:r w:rsidR="00D73CBC">
              <w:rPr>
                <w:rFonts w:ascii="Calibri" w:eastAsia="Times New Roman" w:hAnsi="Calibri" w:cs="Times New Roman"/>
                <w:color w:val="000000"/>
              </w:rPr>
              <w:t xml:space="preserve"> area </w:t>
            </w:r>
            <w:r w:rsidR="00D73CBC">
              <w:rPr>
                <w:rFonts w:ascii="Calibri" w:eastAsia="Times New Roman" w:hAnsi="Calibri" w:cs="Times New Roman"/>
                <w:color w:val="000000"/>
              </w:rPr>
              <w:lastRenderedPageBreak/>
              <w:t>and place new squares, whereas now we do not have that ability.  There will be extra squares included in the final calculation.  In talking with the district and borough, going through a carpet company will be faster than being placed on the borough maintenance wait list</w:t>
            </w:r>
            <w:r w:rsidR="003F047C">
              <w:rPr>
                <w:rFonts w:ascii="Calibri" w:eastAsia="Times New Roman" w:hAnsi="Calibri" w:cs="Times New Roman"/>
                <w:color w:val="000000"/>
              </w:rPr>
              <w:t xml:space="preserve"> for installation</w:t>
            </w:r>
            <w:r w:rsidR="00D73CBC">
              <w:rPr>
                <w:rFonts w:ascii="Calibri" w:eastAsia="Times New Roman" w:hAnsi="Calibri" w:cs="Times New Roman"/>
                <w:color w:val="000000"/>
              </w:rPr>
              <w:t>. For accounting purposes, the equipment fund already has a large amount of money sitting there that we really haven’t used. If we end up with a larger amount of rollover</w:t>
            </w:r>
            <w:r w:rsidR="0067457C">
              <w:rPr>
                <w:rFonts w:ascii="Calibri" w:eastAsia="Times New Roman" w:hAnsi="Calibri" w:cs="Times New Roman"/>
                <w:color w:val="000000"/>
              </w:rPr>
              <w:t xml:space="preserve"> in our school budget</w:t>
            </w:r>
            <w:r w:rsidR="00D73CBC">
              <w:rPr>
                <w:rFonts w:ascii="Calibri" w:eastAsia="Times New Roman" w:hAnsi="Calibri" w:cs="Times New Roman"/>
                <w:color w:val="000000"/>
              </w:rPr>
              <w:t>, accounting with journal entry that back into the equipment fund.</w:t>
            </w:r>
          </w:p>
          <w:p w14:paraId="3CA00514" w14:textId="4B184A86" w:rsidR="0067457C" w:rsidRDefault="0067457C" w:rsidP="0067457C">
            <w:pPr>
              <w:pStyle w:val="ListParagraph"/>
              <w:spacing w:afterLines="60" w:after="144" w:line="228" w:lineRule="auto"/>
              <w:ind w:left="540"/>
              <w:rPr>
                <w:rFonts w:ascii="Calibri" w:eastAsia="Times New Roman" w:hAnsi="Calibri" w:cs="Times New Roman"/>
                <w:color w:val="000000"/>
              </w:rPr>
            </w:pPr>
          </w:p>
          <w:p w14:paraId="5CA45F90" w14:textId="10AF1951" w:rsidR="000D318F" w:rsidRDefault="0067457C" w:rsidP="0067457C">
            <w:pPr>
              <w:pStyle w:val="ListParagraph"/>
              <w:spacing w:afterLines="60" w:after="144" w:line="228" w:lineRule="auto"/>
              <w:ind w:left="540"/>
              <w:rPr>
                <w:rFonts w:ascii="Calibri" w:eastAsia="Times New Roman" w:hAnsi="Calibri" w:cs="Times New Roman"/>
                <w:color w:val="000000"/>
              </w:rPr>
            </w:pPr>
            <w:r>
              <w:rPr>
                <w:rFonts w:ascii="Calibri" w:eastAsia="Times New Roman" w:hAnsi="Calibri" w:cs="Times New Roman"/>
                <w:color w:val="000000"/>
              </w:rPr>
              <w:t>In total, which is most of the school, the area comes to 21,836 square feet. The library and hallways are the biggest concern with the tripping hazards. Nicole shared the classroom flooring in her area is particularly bad with stains and paint</w:t>
            </w:r>
            <w:r w:rsidR="00644986">
              <w:rPr>
                <w:rFonts w:ascii="Calibri" w:eastAsia="Times New Roman" w:hAnsi="Calibri" w:cs="Times New Roman"/>
                <w:color w:val="000000"/>
              </w:rPr>
              <w:t>, the esthe</w:t>
            </w:r>
            <w:r>
              <w:rPr>
                <w:rFonts w:ascii="Calibri" w:eastAsia="Times New Roman" w:hAnsi="Calibri" w:cs="Times New Roman"/>
                <w:color w:val="000000"/>
              </w:rPr>
              <w:t>tics is horrible.</w:t>
            </w:r>
            <w:r w:rsidR="00644986">
              <w:rPr>
                <w:rFonts w:ascii="Calibri" w:eastAsia="Times New Roman" w:hAnsi="Calibri" w:cs="Times New Roman"/>
                <w:color w:val="000000"/>
              </w:rPr>
              <w:t xml:space="preserve"> Some of the carpet is decades old and she feels the school really needs the upgrade. </w:t>
            </w:r>
            <w:r w:rsidR="000D318F">
              <w:rPr>
                <w:rFonts w:ascii="Calibri" w:eastAsia="Times New Roman" w:hAnsi="Calibri" w:cs="Times New Roman"/>
                <w:color w:val="000000"/>
              </w:rPr>
              <w:t xml:space="preserve">Other feedback was the total estimate amount is high at $110,000 and could those funds be used to directly impact students, such as an outdoor pavilion? </w:t>
            </w:r>
            <w:r w:rsidR="001856D4">
              <w:rPr>
                <w:rFonts w:ascii="Calibri" w:eastAsia="Times New Roman" w:hAnsi="Calibri" w:cs="Times New Roman"/>
                <w:color w:val="000000"/>
              </w:rPr>
              <w:t xml:space="preserve">Over the last 8-10 years, the school’s </w:t>
            </w:r>
            <w:r w:rsidR="000D318F">
              <w:rPr>
                <w:rFonts w:ascii="Calibri" w:eastAsia="Times New Roman" w:hAnsi="Calibri" w:cs="Times New Roman"/>
                <w:color w:val="000000"/>
              </w:rPr>
              <w:t>equipment fund has been built up and hasn’t really been spent. Other schools have already spend down their funds doing upgrades</w:t>
            </w:r>
            <w:r w:rsidR="001856D4">
              <w:rPr>
                <w:rFonts w:ascii="Calibri" w:eastAsia="Times New Roman" w:hAnsi="Calibri" w:cs="Times New Roman"/>
                <w:color w:val="000000"/>
              </w:rPr>
              <w:t xml:space="preserve">. The tripping hazard is considered medium risk by the borough, as opposed to say an electrical issue that may cause electrocution. Medium risk issues can stay on the repair list for years. </w:t>
            </w:r>
          </w:p>
          <w:p w14:paraId="286ADFEA" w14:textId="1B9D25B7" w:rsidR="001405F3" w:rsidRDefault="001405F3" w:rsidP="0067457C">
            <w:pPr>
              <w:pStyle w:val="ListParagraph"/>
              <w:spacing w:afterLines="60" w:after="144" w:line="228" w:lineRule="auto"/>
              <w:ind w:left="540"/>
              <w:rPr>
                <w:rFonts w:ascii="Calibri" w:eastAsia="Times New Roman" w:hAnsi="Calibri" w:cs="Times New Roman"/>
                <w:color w:val="000000"/>
              </w:rPr>
            </w:pPr>
          </w:p>
          <w:p w14:paraId="76BC8C4F" w14:textId="1A6F2446" w:rsidR="001405F3" w:rsidRDefault="001405F3" w:rsidP="0067457C">
            <w:pPr>
              <w:pStyle w:val="ListParagraph"/>
              <w:spacing w:afterLines="60" w:after="144" w:line="228" w:lineRule="auto"/>
              <w:ind w:left="540"/>
              <w:rPr>
                <w:rFonts w:ascii="Calibri" w:eastAsia="Times New Roman" w:hAnsi="Calibri" w:cs="Times New Roman"/>
                <w:color w:val="000000"/>
              </w:rPr>
            </w:pPr>
            <w:r>
              <w:rPr>
                <w:rFonts w:ascii="Calibri" w:eastAsia="Times New Roman" w:hAnsi="Calibri" w:cs="Times New Roman"/>
                <w:color w:val="000000"/>
              </w:rPr>
              <w:t xml:space="preserve">From a </w:t>
            </w:r>
            <w:r w:rsidR="00D73790">
              <w:rPr>
                <w:rFonts w:ascii="Calibri" w:eastAsia="Times New Roman" w:hAnsi="Calibri" w:cs="Times New Roman"/>
                <w:color w:val="000000"/>
              </w:rPr>
              <w:t>school board perspective, Patty</w:t>
            </w:r>
            <w:r>
              <w:rPr>
                <w:rFonts w:ascii="Calibri" w:eastAsia="Times New Roman" w:hAnsi="Calibri" w:cs="Times New Roman"/>
                <w:color w:val="000000"/>
              </w:rPr>
              <w:t xml:space="preserve"> Truesdell shared there are school buildings in the district that have critical issues and with COVID, the $30 million bond package will not be presented to voters for approval. She stated the school board will not be approving funds to fix or repair flooring for a long time, and if the school has funds available for flooring, then it might be something to think about. </w:t>
            </w:r>
          </w:p>
          <w:p w14:paraId="6E5D8947" w14:textId="77777777" w:rsidR="000D318F" w:rsidRDefault="000D318F" w:rsidP="0067457C">
            <w:pPr>
              <w:pStyle w:val="ListParagraph"/>
              <w:spacing w:afterLines="60" w:after="144" w:line="228" w:lineRule="auto"/>
              <w:ind w:left="540"/>
              <w:rPr>
                <w:rFonts w:ascii="Calibri" w:eastAsia="Times New Roman" w:hAnsi="Calibri" w:cs="Times New Roman"/>
                <w:color w:val="000000"/>
              </w:rPr>
            </w:pPr>
          </w:p>
          <w:p w14:paraId="7DEFD948" w14:textId="7E9F9D35" w:rsidR="0067457C" w:rsidRDefault="00E6489A" w:rsidP="0067457C">
            <w:pPr>
              <w:pStyle w:val="ListParagraph"/>
              <w:spacing w:afterLines="60" w:after="144" w:line="228" w:lineRule="auto"/>
              <w:ind w:left="540"/>
              <w:rPr>
                <w:rFonts w:ascii="Calibri" w:eastAsia="Times New Roman" w:hAnsi="Calibri" w:cs="Times New Roman"/>
                <w:color w:val="000000"/>
              </w:rPr>
            </w:pPr>
            <w:r>
              <w:rPr>
                <w:rFonts w:ascii="Calibri" w:eastAsia="Times New Roman" w:hAnsi="Calibri" w:cs="Times New Roman"/>
                <w:color w:val="000000"/>
              </w:rPr>
              <w:t>Liz said</w:t>
            </w:r>
            <w:r w:rsidR="000D318F">
              <w:rPr>
                <w:rFonts w:ascii="Calibri" w:eastAsia="Times New Roman" w:hAnsi="Calibri" w:cs="Times New Roman"/>
                <w:color w:val="000000"/>
              </w:rPr>
              <w:t xml:space="preserve"> that the board </w:t>
            </w:r>
            <w:r>
              <w:rPr>
                <w:rFonts w:ascii="Calibri" w:eastAsia="Times New Roman" w:hAnsi="Calibri" w:cs="Times New Roman"/>
                <w:color w:val="000000"/>
              </w:rPr>
              <w:t>will need to</w:t>
            </w:r>
            <w:r w:rsidR="000D318F">
              <w:rPr>
                <w:rFonts w:ascii="Calibri" w:eastAsia="Times New Roman" w:hAnsi="Calibri" w:cs="Times New Roman"/>
                <w:color w:val="000000"/>
              </w:rPr>
              <w:t xml:space="preserve"> have a special meeting and vote on the issue.</w:t>
            </w:r>
            <w:r>
              <w:rPr>
                <w:rFonts w:ascii="Calibri" w:eastAsia="Times New Roman" w:hAnsi="Calibri" w:cs="Times New Roman"/>
                <w:color w:val="000000"/>
              </w:rPr>
              <w:t xml:space="preserve"> The decision is to go forward and hold the discussion and vote on the flooring at next Wednesday’s already scheduled special session (the administrator evaluation survey discussion). Then the staff will recuse themselves while the remaining board members discuss the administrator surveys.</w:t>
            </w:r>
          </w:p>
          <w:p w14:paraId="316DADFB" w14:textId="77777777" w:rsidR="0067457C" w:rsidRDefault="0067457C" w:rsidP="0067457C">
            <w:pPr>
              <w:pStyle w:val="ListParagraph"/>
              <w:spacing w:afterLines="60" w:after="144" w:line="228" w:lineRule="auto"/>
              <w:ind w:left="540"/>
              <w:rPr>
                <w:rFonts w:ascii="Calibri" w:eastAsia="Times New Roman" w:hAnsi="Calibri" w:cs="Times New Roman"/>
                <w:color w:val="000000"/>
              </w:rPr>
            </w:pPr>
          </w:p>
          <w:p w14:paraId="44F4F65C" w14:textId="58F33D3E" w:rsidR="004F1F74" w:rsidRDefault="00E6489A" w:rsidP="007551E9">
            <w:pPr>
              <w:pStyle w:val="ListParagraph"/>
              <w:spacing w:afterLines="60" w:after="144" w:line="228" w:lineRule="auto"/>
              <w:ind w:left="540"/>
              <w:rPr>
                <w:rFonts w:ascii="Calibri" w:eastAsia="Times New Roman" w:hAnsi="Calibri" w:cs="Times New Roman"/>
                <w:color w:val="000000"/>
              </w:rPr>
            </w:pPr>
            <w:r>
              <w:rPr>
                <w:rFonts w:ascii="Calibri" w:eastAsia="Times New Roman" w:hAnsi="Calibri" w:cs="Times New Roman"/>
                <w:color w:val="000000"/>
              </w:rPr>
              <w:t>Further discussion included the new</w:t>
            </w:r>
            <w:r w:rsidR="004F1F74">
              <w:rPr>
                <w:rFonts w:ascii="Calibri" w:eastAsia="Times New Roman" w:hAnsi="Calibri" w:cs="Times New Roman"/>
                <w:color w:val="000000"/>
              </w:rPr>
              <w:t>ly elected</w:t>
            </w:r>
            <w:r>
              <w:rPr>
                <w:rFonts w:ascii="Calibri" w:eastAsia="Times New Roman" w:hAnsi="Calibri" w:cs="Times New Roman"/>
                <w:color w:val="000000"/>
              </w:rPr>
              <w:t xml:space="preserve"> staff board members, Kelsey and Todd will be included in the vote for the flooring</w:t>
            </w:r>
            <w:r w:rsidR="004F1F74">
              <w:rPr>
                <w:rFonts w:ascii="Calibri" w:eastAsia="Times New Roman" w:hAnsi="Calibri" w:cs="Times New Roman"/>
                <w:color w:val="000000"/>
              </w:rPr>
              <w:t xml:space="preserve">, replacing Crista and Stacey. </w:t>
            </w:r>
          </w:p>
          <w:p w14:paraId="5D135CE6" w14:textId="3AB0D385" w:rsidR="00E302C2" w:rsidRPr="00E302C2" w:rsidRDefault="00E302C2" w:rsidP="00C242E9">
            <w:pPr>
              <w:pStyle w:val="ListParagraph"/>
              <w:spacing w:afterLines="60" w:after="144" w:line="228" w:lineRule="auto"/>
              <w:ind w:left="610"/>
              <w:rPr>
                <w:rFonts w:ascii="Calibri" w:eastAsia="Times New Roman" w:hAnsi="Calibri" w:cs="Times New Roman"/>
                <w:color w:val="000000"/>
              </w:rPr>
            </w:pPr>
          </w:p>
        </w:tc>
      </w:tr>
      <w:tr w:rsidR="00E463E7" w:rsidRPr="00106082" w14:paraId="773B1EB3" w14:textId="77777777" w:rsidTr="00B95124">
        <w:trPr>
          <w:gridAfter w:val="6"/>
          <w:wAfter w:w="1903" w:type="dxa"/>
          <w:trHeight w:val="359"/>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5C7ADFA" w14:textId="090CEACB" w:rsidR="00E463E7" w:rsidRPr="004F1F74" w:rsidRDefault="00984071" w:rsidP="004F1F74">
            <w:pPr>
              <w:spacing w:afterLines="60" w:after="144" w:line="228" w:lineRule="auto"/>
              <w:rPr>
                <w:rFonts w:ascii="Calibri" w:eastAsia="Times New Roman" w:hAnsi="Calibri" w:cs="Times New Roman"/>
                <w:color w:val="FF0000"/>
              </w:rPr>
            </w:pPr>
            <w:r>
              <w:rPr>
                <w:rFonts w:ascii="Calibri" w:eastAsia="Times New Roman" w:hAnsi="Calibri" w:cs="Times New Roman"/>
                <w:color w:val="000000"/>
              </w:rPr>
              <w:lastRenderedPageBreak/>
              <w:t>Public Comment</w:t>
            </w:r>
            <w:r w:rsidR="00D47904">
              <w:rPr>
                <w:rFonts w:ascii="Calibri" w:eastAsia="Times New Roman" w:hAnsi="Calibri" w:cs="Times New Roman"/>
                <w:color w:val="000000"/>
              </w:rPr>
              <w:t xml:space="preserve"> </w:t>
            </w:r>
            <w:r w:rsidR="004F1F74">
              <w:rPr>
                <w:rFonts w:ascii="Calibri" w:eastAsia="Times New Roman" w:hAnsi="Calibri" w:cs="Times New Roman"/>
                <w:color w:val="FF0000"/>
              </w:rPr>
              <w:t>2:02:46</w:t>
            </w:r>
          </w:p>
        </w:tc>
        <w:tc>
          <w:tcPr>
            <w:tcW w:w="7835" w:type="dxa"/>
            <w:gridSpan w:val="6"/>
            <w:tcBorders>
              <w:top w:val="single" w:sz="4" w:space="0" w:color="auto"/>
              <w:left w:val="nil"/>
              <w:bottom w:val="single" w:sz="4" w:space="0" w:color="auto"/>
              <w:right w:val="single" w:sz="4" w:space="0" w:color="000000"/>
            </w:tcBorders>
            <w:shd w:val="clear" w:color="auto" w:fill="auto"/>
          </w:tcPr>
          <w:p w14:paraId="1F32EC74" w14:textId="78FBA86B" w:rsidR="00963BE3" w:rsidRDefault="00A521EC" w:rsidP="006C6B24">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Dawn said thank you to all the teachers and staff for working so hard and supporting our families</w:t>
            </w:r>
            <w:r w:rsidR="00396B88">
              <w:rPr>
                <w:rFonts w:ascii="Calibri" w:eastAsia="Times New Roman" w:hAnsi="Calibri" w:cs="Times New Roman"/>
                <w:color w:val="000000"/>
              </w:rPr>
              <w:t>.</w:t>
            </w:r>
            <w:r>
              <w:rPr>
                <w:rFonts w:ascii="Calibri" w:eastAsia="Times New Roman" w:hAnsi="Calibri" w:cs="Times New Roman"/>
                <w:color w:val="000000"/>
              </w:rPr>
              <w:t xml:space="preserve"> </w:t>
            </w:r>
          </w:p>
          <w:p w14:paraId="586A0B2A" w14:textId="470789B2" w:rsidR="00396B88" w:rsidRPr="00106082" w:rsidRDefault="00A521EC" w:rsidP="00D7379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Patty also offered</w:t>
            </w:r>
            <w:r w:rsidR="002B3717">
              <w:rPr>
                <w:rFonts w:ascii="Calibri" w:eastAsia="Times New Roman" w:hAnsi="Calibri" w:cs="Times New Roman"/>
                <w:color w:val="000000"/>
              </w:rPr>
              <w:t xml:space="preserve"> praise and amazement to Dawn, and what </w:t>
            </w:r>
            <w:r>
              <w:rPr>
                <w:rFonts w:ascii="Calibri" w:eastAsia="Times New Roman" w:hAnsi="Calibri" w:cs="Times New Roman"/>
                <w:color w:val="000000"/>
              </w:rPr>
              <w:t>all the teachers</w:t>
            </w:r>
            <w:r w:rsidR="002B3717">
              <w:rPr>
                <w:rFonts w:ascii="Calibri" w:eastAsia="Times New Roman" w:hAnsi="Calibri" w:cs="Times New Roman"/>
                <w:color w:val="000000"/>
              </w:rPr>
              <w:t xml:space="preserve"> and staff</w:t>
            </w:r>
            <w:r>
              <w:rPr>
                <w:rFonts w:ascii="Calibri" w:eastAsia="Times New Roman" w:hAnsi="Calibri" w:cs="Times New Roman"/>
                <w:color w:val="000000"/>
              </w:rPr>
              <w:t xml:space="preserve"> have done</w:t>
            </w:r>
            <w:r w:rsidR="00396B88">
              <w:rPr>
                <w:rFonts w:ascii="Calibri" w:eastAsia="Times New Roman" w:hAnsi="Calibri" w:cs="Times New Roman"/>
                <w:color w:val="000000"/>
              </w:rPr>
              <w:t xml:space="preserve">. </w:t>
            </w:r>
            <w:r>
              <w:rPr>
                <w:rFonts w:ascii="Calibri" w:eastAsia="Times New Roman" w:hAnsi="Calibri" w:cs="Times New Roman"/>
                <w:color w:val="000000"/>
              </w:rPr>
              <w:t xml:space="preserve"> She is also looking forward to working with us next year.  Patty offered to Liz and the board to be a part of the bylaw committee in working with the changes, as well as the setting of the goals at the August meeting.  Patty also </w:t>
            </w:r>
            <w:r w:rsidR="002B3717">
              <w:rPr>
                <w:rFonts w:ascii="Calibri" w:eastAsia="Times New Roman" w:hAnsi="Calibri" w:cs="Times New Roman"/>
                <w:color w:val="000000"/>
              </w:rPr>
              <w:t xml:space="preserve">commended </w:t>
            </w:r>
            <w:r>
              <w:rPr>
                <w:rFonts w:ascii="Calibri" w:eastAsia="Times New Roman" w:hAnsi="Calibri" w:cs="Times New Roman"/>
                <w:color w:val="000000"/>
              </w:rPr>
              <w:t>Crista and Stacy for their work on the board.</w:t>
            </w:r>
          </w:p>
        </w:tc>
      </w:tr>
      <w:tr w:rsidR="00984071" w:rsidRPr="00106082" w14:paraId="006B6F2B" w14:textId="77777777" w:rsidTr="00B95124">
        <w:trPr>
          <w:gridAfter w:val="6"/>
          <w:wAfter w:w="1903" w:type="dxa"/>
          <w:trHeight w:val="341"/>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215AE11" w14:textId="77777777" w:rsidR="00984071" w:rsidRDefault="00984071" w:rsidP="00E820F1">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Board Comment</w:t>
            </w:r>
            <w:r w:rsidR="008F21F6">
              <w:rPr>
                <w:rFonts w:ascii="Calibri" w:eastAsia="Times New Roman" w:hAnsi="Calibri" w:cs="Times New Roman"/>
                <w:color w:val="000000"/>
              </w:rPr>
              <w:t>/Annou</w:t>
            </w:r>
            <w:r w:rsidR="00FD0CD9">
              <w:rPr>
                <w:rFonts w:ascii="Calibri" w:eastAsia="Times New Roman" w:hAnsi="Calibri" w:cs="Times New Roman"/>
                <w:color w:val="000000"/>
              </w:rPr>
              <w:t>n</w:t>
            </w:r>
            <w:r w:rsidR="008F21F6">
              <w:rPr>
                <w:rFonts w:ascii="Calibri" w:eastAsia="Times New Roman" w:hAnsi="Calibri" w:cs="Times New Roman"/>
                <w:color w:val="000000"/>
              </w:rPr>
              <w:t>c</w:t>
            </w:r>
            <w:r w:rsidR="00E820F1">
              <w:rPr>
                <w:rFonts w:ascii="Calibri" w:eastAsia="Times New Roman" w:hAnsi="Calibri" w:cs="Times New Roman"/>
                <w:color w:val="000000"/>
              </w:rPr>
              <w:t>e</w:t>
            </w:r>
            <w:r w:rsidR="008F21F6">
              <w:rPr>
                <w:rFonts w:ascii="Calibri" w:eastAsia="Times New Roman" w:hAnsi="Calibri" w:cs="Times New Roman"/>
                <w:color w:val="000000"/>
              </w:rPr>
              <w:t>ments</w:t>
            </w:r>
          </w:p>
        </w:tc>
        <w:tc>
          <w:tcPr>
            <w:tcW w:w="7835" w:type="dxa"/>
            <w:gridSpan w:val="6"/>
            <w:tcBorders>
              <w:top w:val="single" w:sz="4" w:space="0" w:color="auto"/>
              <w:left w:val="nil"/>
              <w:bottom w:val="single" w:sz="4" w:space="0" w:color="auto"/>
              <w:right w:val="single" w:sz="4" w:space="0" w:color="000000"/>
            </w:tcBorders>
            <w:shd w:val="clear" w:color="auto" w:fill="auto"/>
          </w:tcPr>
          <w:p w14:paraId="63D1BDCE" w14:textId="4E48F80C" w:rsidR="00A521EC" w:rsidRPr="00106082" w:rsidRDefault="00A521EC" w:rsidP="00D7379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Rinna acknowledged the staff and especially Dawn, thanks for the support shown to the families.</w:t>
            </w:r>
          </w:p>
        </w:tc>
      </w:tr>
      <w:tr w:rsidR="00E463E7" w:rsidRPr="00106082" w14:paraId="7434879A" w14:textId="77777777" w:rsidTr="00B95124">
        <w:trPr>
          <w:gridAfter w:val="6"/>
          <w:wAfter w:w="1903" w:type="dxa"/>
          <w:trHeight w:val="341"/>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494643E" w14:textId="77777777" w:rsidR="00E9500E" w:rsidRDefault="00E9500E" w:rsidP="00606DB4">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Notice of Next Meeting &amp;</w:t>
            </w:r>
          </w:p>
          <w:p w14:paraId="3BD66B07" w14:textId="77777777" w:rsidR="00E463E7" w:rsidRPr="00106082" w:rsidRDefault="00E463E7" w:rsidP="00606DB4">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Adjournment </w:t>
            </w:r>
          </w:p>
        </w:tc>
        <w:tc>
          <w:tcPr>
            <w:tcW w:w="7835" w:type="dxa"/>
            <w:gridSpan w:val="6"/>
            <w:tcBorders>
              <w:top w:val="single" w:sz="4" w:space="0" w:color="auto"/>
              <w:left w:val="nil"/>
              <w:bottom w:val="single" w:sz="4" w:space="0" w:color="auto"/>
              <w:right w:val="single" w:sz="4" w:space="0" w:color="000000"/>
            </w:tcBorders>
            <w:shd w:val="clear" w:color="auto" w:fill="auto"/>
          </w:tcPr>
          <w:p w14:paraId="00267CCD" w14:textId="69CB787B" w:rsidR="00D73790" w:rsidRDefault="00845F69" w:rsidP="00D7379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Next </w:t>
            </w:r>
            <w:r w:rsidR="00D73790">
              <w:rPr>
                <w:rFonts w:ascii="Calibri" w:eastAsia="Times New Roman" w:hAnsi="Calibri" w:cs="Times New Roman"/>
                <w:color w:val="000000"/>
              </w:rPr>
              <w:t xml:space="preserve">regular board </w:t>
            </w:r>
            <w:r>
              <w:rPr>
                <w:rFonts w:ascii="Calibri" w:eastAsia="Times New Roman" w:hAnsi="Calibri" w:cs="Times New Roman"/>
                <w:color w:val="000000"/>
              </w:rPr>
              <w:t xml:space="preserve">meeting is </w:t>
            </w:r>
            <w:r w:rsidR="00C242E9">
              <w:rPr>
                <w:rFonts w:ascii="Calibri" w:eastAsia="Times New Roman" w:hAnsi="Calibri" w:cs="Times New Roman"/>
                <w:color w:val="000000"/>
              </w:rPr>
              <w:t>to be determined</w:t>
            </w:r>
            <w:r>
              <w:rPr>
                <w:rFonts w:ascii="Calibri" w:eastAsia="Times New Roman" w:hAnsi="Calibri" w:cs="Times New Roman"/>
                <w:color w:val="000000"/>
              </w:rPr>
              <w:t>.</w:t>
            </w:r>
          </w:p>
          <w:p w14:paraId="1B3C5278" w14:textId="6F5738AF" w:rsidR="006904BD" w:rsidRPr="00106082" w:rsidRDefault="0095240D" w:rsidP="00D7379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 </w:t>
            </w:r>
            <w:r w:rsidR="00BA41F3">
              <w:rPr>
                <w:rFonts w:ascii="Calibri" w:eastAsia="Times New Roman" w:hAnsi="Calibri" w:cs="Times New Roman"/>
                <w:color w:val="000000"/>
              </w:rPr>
              <w:t xml:space="preserve">Liz </w:t>
            </w:r>
            <w:r w:rsidR="008F21F6">
              <w:rPr>
                <w:rFonts w:ascii="Calibri" w:eastAsia="Times New Roman" w:hAnsi="Calibri" w:cs="Times New Roman"/>
                <w:color w:val="000000"/>
              </w:rPr>
              <w:t>adjourn</w:t>
            </w:r>
            <w:r w:rsidR="00BA41F3">
              <w:rPr>
                <w:rFonts w:ascii="Calibri" w:eastAsia="Times New Roman" w:hAnsi="Calibri" w:cs="Times New Roman"/>
                <w:color w:val="000000"/>
              </w:rPr>
              <w:t>ed the</w:t>
            </w:r>
            <w:r w:rsidR="00573EDF">
              <w:rPr>
                <w:rFonts w:ascii="Calibri" w:eastAsia="Times New Roman" w:hAnsi="Calibri" w:cs="Times New Roman"/>
                <w:color w:val="000000"/>
              </w:rPr>
              <w:t xml:space="preserve"> regular</w:t>
            </w:r>
            <w:r w:rsidR="00BA41F3">
              <w:rPr>
                <w:rFonts w:ascii="Calibri" w:eastAsia="Times New Roman" w:hAnsi="Calibri" w:cs="Times New Roman"/>
                <w:color w:val="000000"/>
              </w:rPr>
              <w:t xml:space="preserve"> meeting</w:t>
            </w:r>
            <w:r w:rsidR="00E820F1">
              <w:rPr>
                <w:rFonts w:ascii="Calibri" w:eastAsia="Times New Roman" w:hAnsi="Calibri" w:cs="Times New Roman"/>
                <w:color w:val="000000"/>
              </w:rPr>
              <w:t xml:space="preserve"> at </w:t>
            </w:r>
            <w:r w:rsidR="00285E7A">
              <w:rPr>
                <w:rFonts w:ascii="Calibri" w:eastAsia="Times New Roman" w:hAnsi="Calibri" w:cs="Times New Roman"/>
                <w:color w:val="000000"/>
              </w:rPr>
              <w:t>6:34</w:t>
            </w:r>
            <w:r w:rsidR="00B54ADA">
              <w:rPr>
                <w:rFonts w:ascii="Calibri" w:eastAsia="Times New Roman" w:hAnsi="Calibri" w:cs="Times New Roman"/>
                <w:color w:val="000000"/>
              </w:rPr>
              <w:t xml:space="preserve"> </w:t>
            </w:r>
            <w:r w:rsidR="00D5679C">
              <w:rPr>
                <w:rFonts w:ascii="Calibri" w:eastAsia="Times New Roman" w:hAnsi="Calibri" w:cs="Times New Roman"/>
                <w:color w:val="000000"/>
              </w:rPr>
              <w:t>p.m</w:t>
            </w:r>
            <w:r w:rsidR="00E820F1">
              <w:rPr>
                <w:rFonts w:ascii="Calibri" w:eastAsia="Times New Roman" w:hAnsi="Calibri" w:cs="Times New Roman"/>
                <w:color w:val="000000"/>
              </w:rPr>
              <w:t xml:space="preserve">. </w:t>
            </w:r>
          </w:p>
        </w:tc>
      </w:tr>
      <w:tr w:rsidR="00E463E7" w:rsidRPr="00106082" w14:paraId="3B74704A" w14:textId="77777777" w:rsidTr="00B95124">
        <w:trPr>
          <w:gridAfter w:val="6"/>
          <w:wAfter w:w="1903" w:type="dxa"/>
          <w:trHeight w:val="359"/>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E432020" w14:textId="77777777" w:rsidR="00E463E7" w:rsidRPr="00106082" w:rsidRDefault="00E463E7" w:rsidP="00606DB4">
            <w:pPr>
              <w:spacing w:afterLines="60" w:after="144" w:line="228" w:lineRule="auto"/>
              <w:rPr>
                <w:rFonts w:ascii="Calibri" w:eastAsia="Times New Roman" w:hAnsi="Calibri" w:cs="Times New Roman"/>
                <w:color w:val="000000"/>
              </w:rPr>
            </w:pPr>
          </w:p>
        </w:tc>
        <w:tc>
          <w:tcPr>
            <w:tcW w:w="7835" w:type="dxa"/>
            <w:gridSpan w:val="6"/>
            <w:tcBorders>
              <w:top w:val="single" w:sz="4" w:space="0" w:color="auto"/>
              <w:left w:val="nil"/>
              <w:bottom w:val="single" w:sz="4" w:space="0" w:color="auto"/>
              <w:right w:val="single" w:sz="4" w:space="0" w:color="000000"/>
            </w:tcBorders>
            <w:shd w:val="clear" w:color="auto" w:fill="auto"/>
          </w:tcPr>
          <w:p w14:paraId="103424CC" w14:textId="77777777" w:rsidR="00E463E7" w:rsidRPr="00106082" w:rsidRDefault="00E463E7" w:rsidP="00606DB4">
            <w:pPr>
              <w:spacing w:afterLines="60" w:after="144" w:line="228" w:lineRule="auto"/>
              <w:rPr>
                <w:rFonts w:ascii="Calibri" w:eastAsia="Times New Roman" w:hAnsi="Calibri" w:cs="Times New Roman"/>
                <w:color w:val="000000"/>
              </w:rPr>
            </w:pPr>
          </w:p>
        </w:tc>
      </w:tr>
    </w:tbl>
    <w:p w14:paraId="7D0499FA" w14:textId="77777777" w:rsidR="00691F03" w:rsidRDefault="00691F03" w:rsidP="00B95124">
      <w:pPr>
        <w:spacing w:afterLines="60" w:after="144" w:line="228" w:lineRule="auto"/>
      </w:pPr>
    </w:p>
    <w:sectPr w:rsidR="00691F03" w:rsidSect="007A2F63">
      <w:headerReference w:type="even" r:id="rId8"/>
      <w:headerReference w:type="default" r:id="rId9"/>
      <w:footerReference w:type="default" r:id="rId10"/>
      <w:headerReference w:type="first" r:id="rId11"/>
      <w:pgSz w:w="12240" w:h="15840" w:code="1"/>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DDED4" w14:textId="77777777" w:rsidR="00893884" w:rsidRDefault="00893884" w:rsidP="00355206">
      <w:pPr>
        <w:spacing w:after="0" w:line="240" w:lineRule="auto"/>
      </w:pPr>
      <w:r>
        <w:separator/>
      </w:r>
    </w:p>
  </w:endnote>
  <w:endnote w:type="continuationSeparator" w:id="0">
    <w:p w14:paraId="52EB0F9E" w14:textId="77777777" w:rsidR="00893884" w:rsidRDefault="00893884" w:rsidP="0035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226371"/>
      <w:docPartObj>
        <w:docPartGallery w:val="Page Numbers (Bottom of Page)"/>
        <w:docPartUnique/>
      </w:docPartObj>
    </w:sdtPr>
    <w:sdtEndPr>
      <w:rPr>
        <w:noProof/>
      </w:rPr>
    </w:sdtEndPr>
    <w:sdtContent>
      <w:p w14:paraId="58C3E54E" w14:textId="308593D5" w:rsidR="00355206" w:rsidRDefault="00355206">
        <w:pPr>
          <w:pStyle w:val="Footer"/>
          <w:jc w:val="center"/>
        </w:pPr>
        <w:r>
          <w:fldChar w:fldCharType="begin"/>
        </w:r>
        <w:r>
          <w:instrText xml:space="preserve"> PAGE   \* MERGEFORMAT </w:instrText>
        </w:r>
        <w:r>
          <w:fldChar w:fldCharType="separate"/>
        </w:r>
        <w:r w:rsidR="003B25C9">
          <w:rPr>
            <w:noProof/>
          </w:rPr>
          <w:t>1</w:t>
        </w:r>
        <w:r>
          <w:rPr>
            <w:noProof/>
          </w:rPr>
          <w:fldChar w:fldCharType="end"/>
        </w:r>
      </w:p>
    </w:sdtContent>
  </w:sdt>
  <w:p w14:paraId="6E40D300" w14:textId="77777777" w:rsidR="00355206" w:rsidRDefault="0035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1E3B2" w14:textId="77777777" w:rsidR="00893884" w:rsidRDefault="00893884" w:rsidP="00355206">
      <w:pPr>
        <w:spacing w:after="0" w:line="240" w:lineRule="auto"/>
      </w:pPr>
      <w:r>
        <w:separator/>
      </w:r>
    </w:p>
  </w:footnote>
  <w:footnote w:type="continuationSeparator" w:id="0">
    <w:p w14:paraId="228F4A9F" w14:textId="77777777" w:rsidR="00893884" w:rsidRDefault="00893884" w:rsidP="0035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C43A" w14:textId="7BCDC8D9" w:rsidR="00FD0CD9" w:rsidRDefault="00FD0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2289" w14:textId="209F343B" w:rsidR="00FD0CD9" w:rsidRDefault="00FD0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24570" w14:textId="5A33443D" w:rsidR="00FD0CD9" w:rsidRDefault="00FD0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5B6"/>
    <w:multiLevelType w:val="hybridMultilevel"/>
    <w:tmpl w:val="CC6A9158"/>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0B3935CF"/>
    <w:multiLevelType w:val="hybridMultilevel"/>
    <w:tmpl w:val="B7468E12"/>
    <w:lvl w:ilvl="0" w:tplc="D6E8394E">
      <w:start w:val="1"/>
      <w:numFmt w:val="lowerLetter"/>
      <w:lvlText w:val="%1."/>
      <w:lvlJc w:val="left"/>
      <w:pPr>
        <w:ind w:left="610" w:hanging="360"/>
      </w:pPr>
      <w:rPr>
        <w:rFonts w:hint="default"/>
        <w:i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 w15:restartNumberingAfterBreak="0">
    <w:nsid w:val="14E12085"/>
    <w:multiLevelType w:val="hybridMultilevel"/>
    <w:tmpl w:val="247622EC"/>
    <w:lvl w:ilvl="0" w:tplc="44CA6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D1E09"/>
    <w:multiLevelType w:val="hybridMultilevel"/>
    <w:tmpl w:val="D3FE38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03D40"/>
    <w:multiLevelType w:val="hybridMultilevel"/>
    <w:tmpl w:val="F3C8F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91F57"/>
    <w:multiLevelType w:val="hybridMultilevel"/>
    <w:tmpl w:val="A6BAA0F2"/>
    <w:lvl w:ilvl="0" w:tplc="FFDC3F80">
      <w:start w:val="1"/>
      <w:numFmt w:val="lowerLetter"/>
      <w:lvlText w:val="%1."/>
      <w:lvlJc w:val="left"/>
      <w:pPr>
        <w:ind w:left="1066" w:hanging="360"/>
      </w:pPr>
      <w:rPr>
        <w:rFonts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15:restartNumberingAfterBreak="0">
    <w:nsid w:val="29F01A61"/>
    <w:multiLevelType w:val="hybridMultilevel"/>
    <w:tmpl w:val="3842A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522DD"/>
    <w:multiLevelType w:val="hybridMultilevel"/>
    <w:tmpl w:val="E9B2E438"/>
    <w:lvl w:ilvl="0" w:tplc="04090003">
      <w:start w:val="1"/>
      <w:numFmt w:val="bullet"/>
      <w:lvlText w:val="o"/>
      <w:lvlJc w:val="left"/>
      <w:pPr>
        <w:ind w:left="1486" w:hanging="360"/>
      </w:pPr>
      <w:rPr>
        <w:rFonts w:ascii="Courier New" w:hAnsi="Courier New" w:cs="Courier New"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8" w15:restartNumberingAfterBreak="0">
    <w:nsid w:val="35466B61"/>
    <w:multiLevelType w:val="hybridMultilevel"/>
    <w:tmpl w:val="19E6D7DC"/>
    <w:lvl w:ilvl="0" w:tplc="F0989AFA">
      <w:start w:val="1"/>
      <w:numFmt w:val="lowerLetter"/>
      <w:lvlText w:val="%1."/>
      <w:lvlJc w:val="left"/>
      <w:pPr>
        <w:ind w:left="610" w:hanging="360"/>
      </w:pPr>
      <w:rPr>
        <w:rFonts w:hint="default"/>
        <w:i/>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9" w15:restartNumberingAfterBreak="0">
    <w:nsid w:val="3CB05B88"/>
    <w:multiLevelType w:val="hybridMultilevel"/>
    <w:tmpl w:val="4F6C3B6A"/>
    <w:lvl w:ilvl="0" w:tplc="60E806BC">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15:restartNumberingAfterBreak="0">
    <w:nsid w:val="44EC5BB5"/>
    <w:multiLevelType w:val="hybridMultilevel"/>
    <w:tmpl w:val="F3BC08D8"/>
    <w:lvl w:ilvl="0" w:tplc="240A1F4C">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 w15:restartNumberingAfterBreak="0">
    <w:nsid w:val="456C0EB3"/>
    <w:multiLevelType w:val="hybridMultilevel"/>
    <w:tmpl w:val="15FCB784"/>
    <w:lvl w:ilvl="0" w:tplc="04090013">
      <w:start w:val="1"/>
      <w:numFmt w:val="upperRoman"/>
      <w:lvlText w:val="%1."/>
      <w:lvlJc w:val="right"/>
      <w:pPr>
        <w:ind w:left="1330" w:hanging="360"/>
      </w:p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2" w15:restartNumberingAfterBreak="0">
    <w:nsid w:val="490B001E"/>
    <w:multiLevelType w:val="hybridMultilevel"/>
    <w:tmpl w:val="FEBC09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0E2E4D"/>
    <w:multiLevelType w:val="multilevel"/>
    <w:tmpl w:val="D85E16CE"/>
    <w:lvl w:ilvl="0">
      <w:start w:val="1"/>
      <w:numFmt w:val="decimal"/>
      <w:lvlText w:val="%1.0"/>
      <w:lvlJc w:val="left"/>
      <w:pPr>
        <w:ind w:left="1126" w:hanging="360"/>
      </w:pPr>
      <w:rPr>
        <w:rFonts w:hint="default"/>
      </w:rPr>
    </w:lvl>
    <w:lvl w:ilvl="1">
      <w:start w:val="1"/>
      <w:numFmt w:val="decimal"/>
      <w:lvlText w:val="%1.%2"/>
      <w:lvlJc w:val="left"/>
      <w:pPr>
        <w:ind w:left="1846" w:hanging="360"/>
      </w:pPr>
      <w:rPr>
        <w:rFonts w:hint="default"/>
      </w:rPr>
    </w:lvl>
    <w:lvl w:ilvl="2">
      <w:start w:val="1"/>
      <w:numFmt w:val="decimal"/>
      <w:lvlText w:val="%1.%2.%3"/>
      <w:lvlJc w:val="left"/>
      <w:pPr>
        <w:ind w:left="2926" w:hanging="720"/>
      </w:pPr>
      <w:rPr>
        <w:rFonts w:hint="default"/>
      </w:rPr>
    </w:lvl>
    <w:lvl w:ilvl="3">
      <w:start w:val="1"/>
      <w:numFmt w:val="decimal"/>
      <w:lvlText w:val="%1.%2.%3.%4"/>
      <w:lvlJc w:val="left"/>
      <w:pPr>
        <w:ind w:left="3646" w:hanging="720"/>
      </w:pPr>
      <w:rPr>
        <w:rFonts w:hint="default"/>
      </w:rPr>
    </w:lvl>
    <w:lvl w:ilvl="4">
      <w:start w:val="1"/>
      <w:numFmt w:val="decimal"/>
      <w:lvlText w:val="%1.%2.%3.%4.%5"/>
      <w:lvlJc w:val="left"/>
      <w:pPr>
        <w:ind w:left="4726" w:hanging="1080"/>
      </w:pPr>
      <w:rPr>
        <w:rFonts w:hint="default"/>
      </w:rPr>
    </w:lvl>
    <w:lvl w:ilvl="5">
      <w:start w:val="1"/>
      <w:numFmt w:val="decimal"/>
      <w:lvlText w:val="%1.%2.%3.%4.%5.%6"/>
      <w:lvlJc w:val="left"/>
      <w:pPr>
        <w:ind w:left="5446" w:hanging="1080"/>
      </w:pPr>
      <w:rPr>
        <w:rFonts w:hint="default"/>
      </w:rPr>
    </w:lvl>
    <w:lvl w:ilvl="6">
      <w:start w:val="1"/>
      <w:numFmt w:val="decimal"/>
      <w:lvlText w:val="%1.%2.%3.%4.%5.%6.%7"/>
      <w:lvlJc w:val="left"/>
      <w:pPr>
        <w:ind w:left="6526" w:hanging="1440"/>
      </w:pPr>
      <w:rPr>
        <w:rFonts w:hint="default"/>
      </w:rPr>
    </w:lvl>
    <w:lvl w:ilvl="7">
      <w:start w:val="1"/>
      <w:numFmt w:val="decimal"/>
      <w:lvlText w:val="%1.%2.%3.%4.%5.%6.%7.%8"/>
      <w:lvlJc w:val="left"/>
      <w:pPr>
        <w:ind w:left="7246" w:hanging="1440"/>
      </w:pPr>
      <w:rPr>
        <w:rFonts w:hint="default"/>
      </w:rPr>
    </w:lvl>
    <w:lvl w:ilvl="8">
      <w:start w:val="1"/>
      <w:numFmt w:val="decimal"/>
      <w:lvlText w:val="%1.%2.%3.%4.%5.%6.%7.%8.%9"/>
      <w:lvlJc w:val="left"/>
      <w:pPr>
        <w:ind w:left="7966" w:hanging="1440"/>
      </w:pPr>
      <w:rPr>
        <w:rFonts w:hint="default"/>
      </w:rPr>
    </w:lvl>
  </w:abstractNum>
  <w:abstractNum w:abstractNumId="14" w15:restartNumberingAfterBreak="0">
    <w:nsid w:val="51B715BF"/>
    <w:multiLevelType w:val="hybridMultilevel"/>
    <w:tmpl w:val="D0527E10"/>
    <w:lvl w:ilvl="0" w:tplc="4DB2FE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F21940"/>
    <w:multiLevelType w:val="hybridMultilevel"/>
    <w:tmpl w:val="8D14C446"/>
    <w:lvl w:ilvl="0" w:tplc="F37C8032">
      <w:start w:val="3"/>
      <w:numFmt w:val="bullet"/>
      <w:lvlText w:val=""/>
      <w:lvlJc w:val="left"/>
      <w:pPr>
        <w:ind w:left="976" w:hanging="360"/>
      </w:pPr>
      <w:rPr>
        <w:rFonts w:ascii="Symbol" w:eastAsia="Times New Roman" w:hAnsi="Symbol" w:cs="Times New Roman" w:hint="default"/>
        <w:color w:val="000000"/>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6" w15:restartNumberingAfterBreak="0">
    <w:nsid w:val="62191DBC"/>
    <w:multiLevelType w:val="hybridMultilevel"/>
    <w:tmpl w:val="4E906258"/>
    <w:lvl w:ilvl="0" w:tplc="CB02ADBA">
      <w:start w:val="1"/>
      <w:numFmt w:val="low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7" w15:restartNumberingAfterBreak="0">
    <w:nsid w:val="623E3061"/>
    <w:multiLevelType w:val="hybridMultilevel"/>
    <w:tmpl w:val="1576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26A9A"/>
    <w:multiLevelType w:val="hybridMultilevel"/>
    <w:tmpl w:val="91389BE8"/>
    <w:lvl w:ilvl="0" w:tplc="9A541E4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D4CDE"/>
    <w:multiLevelType w:val="hybridMultilevel"/>
    <w:tmpl w:val="003ECAB2"/>
    <w:lvl w:ilvl="0" w:tplc="9A541E48">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0" w15:restartNumberingAfterBreak="0">
    <w:nsid w:val="6F986611"/>
    <w:multiLevelType w:val="hybridMultilevel"/>
    <w:tmpl w:val="C5004C0C"/>
    <w:lvl w:ilvl="0" w:tplc="CD62A06C">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1" w15:restartNumberingAfterBreak="0">
    <w:nsid w:val="7D672090"/>
    <w:multiLevelType w:val="hybridMultilevel"/>
    <w:tmpl w:val="AD6202F8"/>
    <w:lvl w:ilvl="0" w:tplc="5BC2A582">
      <w:start w:val="1"/>
      <w:numFmt w:val="lowerLetter"/>
      <w:lvlText w:val="%1."/>
      <w:lvlJc w:val="left"/>
      <w:pPr>
        <w:ind w:left="540" w:hanging="360"/>
      </w:pPr>
      <w:rPr>
        <w:rFonts w:hint="default"/>
        <w:color w:val="auto"/>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2" w15:restartNumberingAfterBreak="0">
    <w:nsid w:val="7EA67E6C"/>
    <w:multiLevelType w:val="hybridMultilevel"/>
    <w:tmpl w:val="53C2B4B2"/>
    <w:lvl w:ilvl="0" w:tplc="7044835E">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3" w15:restartNumberingAfterBreak="0">
    <w:nsid w:val="7FEF5B5F"/>
    <w:multiLevelType w:val="hybridMultilevel"/>
    <w:tmpl w:val="C1903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9"/>
  </w:num>
  <w:num w:numId="4">
    <w:abstractNumId w:val="16"/>
  </w:num>
  <w:num w:numId="5">
    <w:abstractNumId w:val="21"/>
  </w:num>
  <w:num w:numId="6">
    <w:abstractNumId w:val="20"/>
  </w:num>
  <w:num w:numId="7">
    <w:abstractNumId w:val="22"/>
  </w:num>
  <w:num w:numId="8">
    <w:abstractNumId w:val="10"/>
  </w:num>
  <w:num w:numId="9">
    <w:abstractNumId w:val="18"/>
  </w:num>
  <w:num w:numId="10">
    <w:abstractNumId w:val="6"/>
  </w:num>
  <w:num w:numId="11">
    <w:abstractNumId w:val="3"/>
  </w:num>
  <w:num w:numId="12">
    <w:abstractNumId w:val="14"/>
  </w:num>
  <w:num w:numId="13">
    <w:abstractNumId w:val="2"/>
  </w:num>
  <w:num w:numId="14">
    <w:abstractNumId w:val="0"/>
  </w:num>
  <w:num w:numId="15">
    <w:abstractNumId w:val="4"/>
  </w:num>
  <w:num w:numId="16">
    <w:abstractNumId w:val="12"/>
  </w:num>
  <w:num w:numId="17">
    <w:abstractNumId w:val="7"/>
  </w:num>
  <w:num w:numId="18">
    <w:abstractNumId w:val="13"/>
  </w:num>
  <w:num w:numId="19">
    <w:abstractNumId w:val="9"/>
  </w:num>
  <w:num w:numId="20">
    <w:abstractNumId w:val="5"/>
  </w:num>
  <w:num w:numId="21">
    <w:abstractNumId w:val="8"/>
  </w:num>
  <w:num w:numId="22">
    <w:abstractNumId w:val="1"/>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82"/>
    <w:rsid w:val="00000E35"/>
    <w:rsid w:val="000044B3"/>
    <w:rsid w:val="00004A4C"/>
    <w:rsid w:val="00005A99"/>
    <w:rsid w:val="00005B26"/>
    <w:rsid w:val="0000638A"/>
    <w:rsid w:val="000072B7"/>
    <w:rsid w:val="00010396"/>
    <w:rsid w:val="000115E5"/>
    <w:rsid w:val="0001257F"/>
    <w:rsid w:val="00013525"/>
    <w:rsid w:val="00014D27"/>
    <w:rsid w:val="00023EEB"/>
    <w:rsid w:val="00024E86"/>
    <w:rsid w:val="00026289"/>
    <w:rsid w:val="000308BE"/>
    <w:rsid w:val="000339D8"/>
    <w:rsid w:val="00035714"/>
    <w:rsid w:val="00036592"/>
    <w:rsid w:val="00037461"/>
    <w:rsid w:val="0004009D"/>
    <w:rsid w:val="00040793"/>
    <w:rsid w:val="00041D97"/>
    <w:rsid w:val="000436BC"/>
    <w:rsid w:val="0004675B"/>
    <w:rsid w:val="000501A6"/>
    <w:rsid w:val="000501D7"/>
    <w:rsid w:val="00050E07"/>
    <w:rsid w:val="00052FFB"/>
    <w:rsid w:val="00053A7C"/>
    <w:rsid w:val="00053BF2"/>
    <w:rsid w:val="00054C38"/>
    <w:rsid w:val="00055A35"/>
    <w:rsid w:val="00055F54"/>
    <w:rsid w:val="000564F6"/>
    <w:rsid w:val="00057981"/>
    <w:rsid w:val="000602E5"/>
    <w:rsid w:val="00061B2C"/>
    <w:rsid w:val="00062B05"/>
    <w:rsid w:val="000639AB"/>
    <w:rsid w:val="0006420E"/>
    <w:rsid w:val="00066CE3"/>
    <w:rsid w:val="00067851"/>
    <w:rsid w:val="00074EB7"/>
    <w:rsid w:val="00075FCE"/>
    <w:rsid w:val="00076B56"/>
    <w:rsid w:val="00076BE5"/>
    <w:rsid w:val="0008071B"/>
    <w:rsid w:val="00085A8A"/>
    <w:rsid w:val="00087541"/>
    <w:rsid w:val="00087E86"/>
    <w:rsid w:val="0009177B"/>
    <w:rsid w:val="0009482B"/>
    <w:rsid w:val="00094AEB"/>
    <w:rsid w:val="000955F3"/>
    <w:rsid w:val="00096091"/>
    <w:rsid w:val="000A208D"/>
    <w:rsid w:val="000B0E5D"/>
    <w:rsid w:val="000B1247"/>
    <w:rsid w:val="000B2F0B"/>
    <w:rsid w:val="000B4B9D"/>
    <w:rsid w:val="000C26B1"/>
    <w:rsid w:val="000C2CA8"/>
    <w:rsid w:val="000C407C"/>
    <w:rsid w:val="000C49AA"/>
    <w:rsid w:val="000C6714"/>
    <w:rsid w:val="000D0031"/>
    <w:rsid w:val="000D11F9"/>
    <w:rsid w:val="000D2656"/>
    <w:rsid w:val="000D318F"/>
    <w:rsid w:val="000D4562"/>
    <w:rsid w:val="000D59FC"/>
    <w:rsid w:val="000D6689"/>
    <w:rsid w:val="000E1137"/>
    <w:rsid w:val="000E2A11"/>
    <w:rsid w:val="000E2E7A"/>
    <w:rsid w:val="000F0E40"/>
    <w:rsid w:val="000F2B71"/>
    <w:rsid w:val="000F2C18"/>
    <w:rsid w:val="000F2C4B"/>
    <w:rsid w:val="000F2C5E"/>
    <w:rsid w:val="000F2D66"/>
    <w:rsid w:val="000F3072"/>
    <w:rsid w:val="000F38D3"/>
    <w:rsid w:val="000F47FF"/>
    <w:rsid w:val="000F4CC6"/>
    <w:rsid w:val="000F5756"/>
    <w:rsid w:val="000F75E2"/>
    <w:rsid w:val="000F7A18"/>
    <w:rsid w:val="0010013E"/>
    <w:rsid w:val="00100F7A"/>
    <w:rsid w:val="00101F6C"/>
    <w:rsid w:val="0010229E"/>
    <w:rsid w:val="00105B4A"/>
    <w:rsid w:val="00106082"/>
    <w:rsid w:val="001078EF"/>
    <w:rsid w:val="001105FC"/>
    <w:rsid w:val="00112D1F"/>
    <w:rsid w:val="00120410"/>
    <w:rsid w:val="00120F5A"/>
    <w:rsid w:val="00124554"/>
    <w:rsid w:val="001253D0"/>
    <w:rsid w:val="0012571C"/>
    <w:rsid w:val="001269C5"/>
    <w:rsid w:val="00126A8C"/>
    <w:rsid w:val="001279A6"/>
    <w:rsid w:val="00130410"/>
    <w:rsid w:val="00130B01"/>
    <w:rsid w:val="00133B9A"/>
    <w:rsid w:val="001355AF"/>
    <w:rsid w:val="00136BA8"/>
    <w:rsid w:val="00136E31"/>
    <w:rsid w:val="00137D9A"/>
    <w:rsid w:val="001405F3"/>
    <w:rsid w:val="0014141A"/>
    <w:rsid w:val="00141A63"/>
    <w:rsid w:val="00141C11"/>
    <w:rsid w:val="00142641"/>
    <w:rsid w:val="00142B66"/>
    <w:rsid w:val="00142EBB"/>
    <w:rsid w:val="00150AD0"/>
    <w:rsid w:val="0015243E"/>
    <w:rsid w:val="00156976"/>
    <w:rsid w:val="001616D4"/>
    <w:rsid w:val="00163C7F"/>
    <w:rsid w:val="00163D1D"/>
    <w:rsid w:val="00164B5F"/>
    <w:rsid w:val="00166CA9"/>
    <w:rsid w:val="001708B8"/>
    <w:rsid w:val="00171EE5"/>
    <w:rsid w:val="00174212"/>
    <w:rsid w:val="00174D8B"/>
    <w:rsid w:val="00175857"/>
    <w:rsid w:val="00176146"/>
    <w:rsid w:val="00180323"/>
    <w:rsid w:val="00180533"/>
    <w:rsid w:val="00181858"/>
    <w:rsid w:val="00181880"/>
    <w:rsid w:val="00183526"/>
    <w:rsid w:val="00184898"/>
    <w:rsid w:val="001856D4"/>
    <w:rsid w:val="001878BB"/>
    <w:rsid w:val="00187A73"/>
    <w:rsid w:val="0019054F"/>
    <w:rsid w:val="001917F7"/>
    <w:rsid w:val="00196818"/>
    <w:rsid w:val="00196D42"/>
    <w:rsid w:val="001A2124"/>
    <w:rsid w:val="001A3638"/>
    <w:rsid w:val="001A46E1"/>
    <w:rsid w:val="001B13D6"/>
    <w:rsid w:val="001B291B"/>
    <w:rsid w:val="001B46CA"/>
    <w:rsid w:val="001B494E"/>
    <w:rsid w:val="001C10B7"/>
    <w:rsid w:val="001C132C"/>
    <w:rsid w:val="001C210D"/>
    <w:rsid w:val="001C297E"/>
    <w:rsid w:val="001C40AE"/>
    <w:rsid w:val="001C454F"/>
    <w:rsid w:val="001C5FF7"/>
    <w:rsid w:val="001C6DE3"/>
    <w:rsid w:val="001D14E3"/>
    <w:rsid w:val="001D15D4"/>
    <w:rsid w:val="001D328F"/>
    <w:rsid w:val="001D32AA"/>
    <w:rsid w:val="001D5B91"/>
    <w:rsid w:val="001D644A"/>
    <w:rsid w:val="001D645C"/>
    <w:rsid w:val="001D707B"/>
    <w:rsid w:val="001D70CA"/>
    <w:rsid w:val="001D733B"/>
    <w:rsid w:val="001E08BC"/>
    <w:rsid w:val="001E1A82"/>
    <w:rsid w:val="00200DBE"/>
    <w:rsid w:val="002024D0"/>
    <w:rsid w:val="00203785"/>
    <w:rsid w:val="00203AC6"/>
    <w:rsid w:val="00204982"/>
    <w:rsid w:val="00204AA4"/>
    <w:rsid w:val="00207ED0"/>
    <w:rsid w:val="00212DBC"/>
    <w:rsid w:val="002155BC"/>
    <w:rsid w:val="00217847"/>
    <w:rsid w:val="002202F5"/>
    <w:rsid w:val="002211F9"/>
    <w:rsid w:val="00224AC2"/>
    <w:rsid w:val="00232AEA"/>
    <w:rsid w:val="002342A6"/>
    <w:rsid w:val="00235D1D"/>
    <w:rsid w:val="00241646"/>
    <w:rsid w:val="002431B6"/>
    <w:rsid w:val="00246B1D"/>
    <w:rsid w:val="0025014D"/>
    <w:rsid w:val="002512FD"/>
    <w:rsid w:val="002553DE"/>
    <w:rsid w:val="00256C99"/>
    <w:rsid w:val="00260768"/>
    <w:rsid w:val="0026130F"/>
    <w:rsid w:val="0026430D"/>
    <w:rsid w:val="002658D2"/>
    <w:rsid w:val="00272325"/>
    <w:rsid w:val="00273CB6"/>
    <w:rsid w:val="00274C0E"/>
    <w:rsid w:val="0027710E"/>
    <w:rsid w:val="00280BD3"/>
    <w:rsid w:val="00282275"/>
    <w:rsid w:val="00283B17"/>
    <w:rsid w:val="00284288"/>
    <w:rsid w:val="00284AB5"/>
    <w:rsid w:val="00285242"/>
    <w:rsid w:val="00285E7A"/>
    <w:rsid w:val="00286039"/>
    <w:rsid w:val="00291A0C"/>
    <w:rsid w:val="00292E48"/>
    <w:rsid w:val="002959DD"/>
    <w:rsid w:val="00297C62"/>
    <w:rsid w:val="002A0090"/>
    <w:rsid w:val="002A1B83"/>
    <w:rsid w:val="002A2EAE"/>
    <w:rsid w:val="002A70C5"/>
    <w:rsid w:val="002B1DDB"/>
    <w:rsid w:val="002B2249"/>
    <w:rsid w:val="002B2B8D"/>
    <w:rsid w:val="002B3717"/>
    <w:rsid w:val="002B6157"/>
    <w:rsid w:val="002C1393"/>
    <w:rsid w:val="002C2EB8"/>
    <w:rsid w:val="002C4BDA"/>
    <w:rsid w:val="002C7008"/>
    <w:rsid w:val="002D238C"/>
    <w:rsid w:val="002D528B"/>
    <w:rsid w:val="002D5B32"/>
    <w:rsid w:val="002E161B"/>
    <w:rsid w:val="002E20ED"/>
    <w:rsid w:val="002E3B4C"/>
    <w:rsid w:val="002E7113"/>
    <w:rsid w:val="002F06D6"/>
    <w:rsid w:val="002F1E4D"/>
    <w:rsid w:val="002F372D"/>
    <w:rsid w:val="002F454F"/>
    <w:rsid w:val="002F4AF7"/>
    <w:rsid w:val="00300FE6"/>
    <w:rsid w:val="0030174D"/>
    <w:rsid w:val="003019DC"/>
    <w:rsid w:val="00301FDE"/>
    <w:rsid w:val="003030F4"/>
    <w:rsid w:val="003059A9"/>
    <w:rsid w:val="0030703B"/>
    <w:rsid w:val="00311160"/>
    <w:rsid w:val="0031517E"/>
    <w:rsid w:val="0031630B"/>
    <w:rsid w:val="00316951"/>
    <w:rsid w:val="00320FBC"/>
    <w:rsid w:val="0032127A"/>
    <w:rsid w:val="00322343"/>
    <w:rsid w:val="00323FDA"/>
    <w:rsid w:val="003248D2"/>
    <w:rsid w:val="003253C2"/>
    <w:rsid w:val="00325689"/>
    <w:rsid w:val="00326744"/>
    <w:rsid w:val="00327B31"/>
    <w:rsid w:val="0033099B"/>
    <w:rsid w:val="00330B33"/>
    <w:rsid w:val="00334CB7"/>
    <w:rsid w:val="0033502E"/>
    <w:rsid w:val="00336648"/>
    <w:rsid w:val="00337D17"/>
    <w:rsid w:val="00341685"/>
    <w:rsid w:val="0034455E"/>
    <w:rsid w:val="00346ED2"/>
    <w:rsid w:val="00347698"/>
    <w:rsid w:val="00351215"/>
    <w:rsid w:val="003537D3"/>
    <w:rsid w:val="00353FA4"/>
    <w:rsid w:val="0035410E"/>
    <w:rsid w:val="00355206"/>
    <w:rsid w:val="00357E7C"/>
    <w:rsid w:val="003631FA"/>
    <w:rsid w:val="00370FF8"/>
    <w:rsid w:val="00371B47"/>
    <w:rsid w:val="003720BD"/>
    <w:rsid w:val="00375813"/>
    <w:rsid w:val="00384728"/>
    <w:rsid w:val="00393A45"/>
    <w:rsid w:val="00396B88"/>
    <w:rsid w:val="003A309E"/>
    <w:rsid w:val="003A34EA"/>
    <w:rsid w:val="003B070C"/>
    <w:rsid w:val="003B22DC"/>
    <w:rsid w:val="003B25C9"/>
    <w:rsid w:val="003B52C9"/>
    <w:rsid w:val="003B6BFF"/>
    <w:rsid w:val="003B6C61"/>
    <w:rsid w:val="003B7820"/>
    <w:rsid w:val="003C0A51"/>
    <w:rsid w:val="003C0B58"/>
    <w:rsid w:val="003C1960"/>
    <w:rsid w:val="003C2A18"/>
    <w:rsid w:val="003C393B"/>
    <w:rsid w:val="003C3E20"/>
    <w:rsid w:val="003C68BC"/>
    <w:rsid w:val="003C6C6E"/>
    <w:rsid w:val="003D2DCE"/>
    <w:rsid w:val="003D37D3"/>
    <w:rsid w:val="003D4ABC"/>
    <w:rsid w:val="003D588D"/>
    <w:rsid w:val="003D58AC"/>
    <w:rsid w:val="003E2E54"/>
    <w:rsid w:val="003E3795"/>
    <w:rsid w:val="003E436C"/>
    <w:rsid w:val="003E6D2F"/>
    <w:rsid w:val="003E7011"/>
    <w:rsid w:val="003E7C15"/>
    <w:rsid w:val="003F033A"/>
    <w:rsid w:val="003F047C"/>
    <w:rsid w:val="003F0DB9"/>
    <w:rsid w:val="003F0EA5"/>
    <w:rsid w:val="003F27DD"/>
    <w:rsid w:val="003F4154"/>
    <w:rsid w:val="004034E6"/>
    <w:rsid w:val="004066D6"/>
    <w:rsid w:val="00412599"/>
    <w:rsid w:val="0041449A"/>
    <w:rsid w:val="0041560D"/>
    <w:rsid w:val="00415CAD"/>
    <w:rsid w:val="0042397D"/>
    <w:rsid w:val="00430895"/>
    <w:rsid w:val="00430B2C"/>
    <w:rsid w:val="00432DA7"/>
    <w:rsid w:val="004342F6"/>
    <w:rsid w:val="00435872"/>
    <w:rsid w:val="0043720F"/>
    <w:rsid w:val="004409B5"/>
    <w:rsid w:val="004468B1"/>
    <w:rsid w:val="004520F6"/>
    <w:rsid w:val="004528D3"/>
    <w:rsid w:val="0045320D"/>
    <w:rsid w:val="00461639"/>
    <w:rsid w:val="004646BD"/>
    <w:rsid w:val="00464A51"/>
    <w:rsid w:val="00466373"/>
    <w:rsid w:val="0046674B"/>
    <w:rsid w:val="00471997"/>
    <w:rsid w:val="00471E48"/>
    <w:rsid w:val="00473D55"/>
    <w:rsid w:val="00475131"/>
    <w:rsid w:val="00475B19"/>
    <w:rsid w:val="004763EA"/>
    <w:rsid w:val="00476C1F"/>
    <w:rsid w:val="004806A1"/>
    <w:rsid w:val="004812D0"/>
    <w:rsid w:val="00482112"/>
    <w:rsid w:val="00484668"/>
    <w:rsid w:val="004851BA"/>
    <w:rsid w:val="00485AC1"/>
    <w:rsid w:val="004865B8"/>
    <w:rsid w:val="00493776"/>
    <w:rsid w:val="004937FD"/>
    <w:rsid w:val="00494961"/>
    <w:rsid w:val="004972D0"/>
    <w:rsid w:val="00497413"/>
    <w:rsid w:val="00497DDB"/>
    <w:rsid w:val="004A0F7B"/>
    <w:rsid w:val="004A1330"/>
    <w:rsid w:val="004A3F73"/>
    <w:rsid w:val="004A402A"/>
    <w:rsid w:val="004A6533"/>
    <w:rsid w:val="004A6F94"/>
    <w:rsid w:val="004B04D1"/>
    <w:rsid w:val="004B1591"/>
    <w:rsid w:val="004B37A2"/>
    <w:rsid w:val="004B4713"/>
    <w:rsid w:val="004B5A4C"/>
    <w:rsid w:val="004B6E0B"/>
    <w:rsid w:val="004B71F3"/>
    <w:rsid w:val="004C4FBD"/>
    <w:rsid w:val="004C541F"/>
    <w:rsid w:val="004C5F09"/>
    <w:rsid w:val="004D5ADC"/>
    <w:rsid w:val="004E1B96"/>
    <w:rsid w:val="004E1BB2"/>
    <w:rsid w:val="004E36FA"/>
    <w:rsid w:val="004E41FD"/>
    <w:rsid w:val="004E4E25"/>
    <w:rsid w:val="004E4ECB"/>
    <w:rsid w:val="004F1F74"/>
    <w:rsid w:val="004F290C"/>
    <w:rsid w:val="004F4044"/>
    <w:rsid w:val="004F446A"/>
    <w:rsid w:val="004F4839"/>
    <w:rsid w:val="004F594C"/>
    <w:rsid w:val="004F5AD9"/>
    <w:rsid w:val="00502FD1"/>
    <w:rsid w:val="00505621"/>
    <w:rsid w:val="00512897"/>
    <w:rsid w:val="005133A3"/>
    <w:rsid w:val="00513C84"/>
    <w:rsid w:val="00515B3D"/>
    <w:rsid w:val="00517150"/>
    <w:rsid w:val="005179B2"/>
    <w:rsid w:val="00520686"/>
    <w:rsid w:val="00520979"/>
    <w:rsid w:val="00521748"/>
    <w:rsid w:val="00521E35"/>
    <w:rsid w:val="00522463"/>
    <w:rsid w:val="005234C0"/>
    <w:rsid w:val="00525B23"/>
    <w:rsid w:val="0053059E"/>
    <w:rsid w:val="00530D13"/>
    <w:rsid w:val="0053209C"/>
    <w:rsid w:val="00532C05"/>
    <w:rsid w:val="00532CB4"/>
    <w:rsid w:val="00535886"/>
    <w:rsid w:val="00535EC6"/>
    <w:rsid w:val="00541FD4"/>
    <w:rsid w:val="00543B77"/>
    <w:rsid w:val="005456E7"/>
    <w:rsid w:val="0055043E"/>
    <w:rsid w:val="00552B15"/>
    <w:rsid w:val="0055498B"/>
    <w:rsid w:val="0055523A"/>
    <w:rsid w:val="00556D3A"/>
    <w:rsid w:val="005617FA"/>
    <w:rsid w:val="00563356"/>
    <w:rsid w:val="00563A1A"/>
    <w:rsid w:val="005641AC"/>
    <w:rsid w:val="0056509C"/>
    <w:rsid w:val="005666C4"/>
    <w:rsid w:val="00571F29"/>
    <w:rsid w:val="005720C2"/>
    <w:rsid w:val="00573EDF"/>
    <w:rsid w:val="00574812"/>
    <w:rsid w:val="00574D34"/>
    <w:rsid w:val="00575045"/>
    <w:rsid w:val="0057689C"/>
    <w:rsid w:val="00576EB2"/>
    <w:rsid w:val="00580A1D"/>
    <w:rsid w:val="00582C0C"/>
    <w:rsid w:val="005840B4"/>
    <w:rsid w:val="00584F87"/>
    <w:rsid w:val="00585A9B"/>
    <w:rsid w:val="00585BEC"/>
    <w:rsid w:val="00585DB4"/>
    <w:rsid w:val="005878B8"/>
    <w:rsid w:val="0059026E"/>
    <w:rsid w:val="00592D39"/>
    <w:rsid w:val="00595DED"/>
    <w:rsid w:val="005A1A77"/>
    <w:rsid w:val="005A50E7"/>
    <w:rsid w:val="005A7F24"/>
    <w:rsid w:val="005B20F8"/>
    <w:rsid w:val="005B2DBA"/>
    <w:rsid w:val="005B4D66"/>
    <w:rsid w:val="005B6BE4"/>
    <w:rsid w:val="005B7971"/>
    <w:rsid w:val="005C2B44"/>
    <w:rsid w:val="005C573E"/>
    <w:rsid w:val="005C7B5F"/>
    <w:rsid w:val="005D233C"/>
    <w:rsid w:val="005D3528"/>
    <w:rsid w:val="005D40B5"/>
    <w:rsid w:val="005D7E33"/>
    <w:rsid w:val="005E13FE"/>
    <w:rsid w:val="005E1828"/>
    <w:rsid w:val="005E2182"/>
    <w:rsid w:val="005E39D2"/>
    <w:rsid w:val="005E4DB6"/>
    <w:rsid w:val="005F189E"/>
    <w:rsid w:val="005F67B1"/>
    <w:rsid w:val="0060282A"/>
    <w:rsid w:val="006045C8"/>
    <w:rsid w:val="00605E5E"/>
    <w:rsid w:val="00606DB4"/>
    <w:rsid w:val="00607784"/>
    <w:rsid w:val="00607998"/>
    <w:rsid w:val="00613B5E"/>
    <w:rsid w:val="0061632D"/>
    <w:rsid w:val="00621359"/>
    <w:rsid w:val="006239C8"/>
    <w:rsid w:val="00623E6D"/>
    <w:rsid w:val="00624FD6"/>
    <w:rsid w:val="00627C7F"/>
    <w:rsid w:val="00627F12"/>
    <w:rsid w:val="00633F78"/>
    <w:rsid w:val="00634D46"/>
    <w:rsid w:val="00636DD0"/>
    <w:rsid w:val="006413D2"/>
    <w:rsid w:val="00643341"/>
    <w:rsid w:val="00644986"/>
    <w:rsid w:val="00645CE9"/>
    <w:rsid w:val="00652E23"/>
    <w:rsid w:val="00657840"/>
    <w:rsid w:val="006639F7"/>
    <w:rsid w:val="00667D06"/>
    <w:rsid w:val="0067181A"/>
    <w:rsid w:val="00672D17"/>
    <w:rsid w:val="0067410D"/>
    <w:rsid w:val="0067457C"/>
    <w:rsid w:val="006760E7"/>
    <w:rsid w:val="00676706"/>
    <w:rsid w:val="00677532"/>
    <w:rsid w:val="00680CD0"/>
    <w:rsid w:val="00683897"/>
    <w:rsid w:val="00684ACA"/>
    <w:rsid w:val="006858C9"/>
    <w:rsid w:val="00686E4A"/>
    <w:rsid w:val="006904BD"/>
    <w:rsid w:val="0069051F"/>
    <w:rsid w:val="00691F03"/>
    <w:rsid w:val="00695CB8"/>
    <w:rsid w:val="00696FE3"/>
    <w:rsid w:val="006A08DD"/>
    <w:rsid w:val="006A0E48"/>
    <w:rsid w:val="006A5359"/>
    <w:rsid w:val="006A5A51"/>
    <w:rsid w:val="006A775D"/>
    <w:rsid w:val="006B41F0"/>
    <w:rsid w:val="006B568A"/>
    <w:rsid w:val="006B5AC7"/>
    <w:rsid w:val="006B784F"/>
    <w:rsid w:val="006C09C9"/>
    <w:rsid w:val="006C11FE"/>
    <w:rsid w:val="006C5CA9"/>
    <w:rsid w:val="006C6B24"/>
    <w:rsid w:val="006D29BA"/>
    <w:rsid w:val="006D58DA"/>
    <w:rsid w:val="006D7B2E"/>
    <w:rsid w:val="006E1D70"/>
    <w:rsid w:val="006E5037"/>
    <w:rsid w:val="006E73AA"/>
    <w:rsid w:val="006F18D2"/>
    <w:rsid w:val="006F2972"/>
    <w:rsid w:val="006F601D"/>
    <w:rsid w:val="00700FCE"/>
    <w:rsid w:val="00712334"/>
    <w:rsid w:val="007124D7"/>
    <w:rsid w:val="00713E14"/>
    <w:rsid w:val="00721E65"/>
    <w:rsid w:val="00730098"/>
    <w:rsid w:val="00732A47"/>
    <w:rsid w:val="00733882"/>
    <w:rsid w:val="00733DE6"/>
    <w:rsid w:val="00734933"/>
    <w:rsid w:val="00735208"/>
    <w:rsid w:val="007355D3"/>
    <w:rsid w:val="00736896"/>
    <w:rsid w:val="00740020"/>
    <w:rsid w:val="00740944"/>
    <w:rsid w:val="007431CC"/>
    <w:rsid w:val="00746070"/>
    <w:rsid w:val="0075036E"/>
    <w:rsid w:val="00750953"/>
    <w:rsid w:val="007518A6"/>
    <w:rsid w:val="0075202A"/>
    <w:rsid w:val="00752AB7"/>
    <w:rsid w:val="007536A2"/>
    <w:rsid w:val="007551E9"/>
    <w:rsid w:val="00762784"/>
    <w:rsid w:val="007628C4"/>
    <w:rsid w:val="007629F3"/>
    <w:rsid w:val="00765A80"/>
    <w:rsid w:val="00765FA5"/>
    <w:rsid w:val="00767FF6"/>
    <w:rsid w:val="0077207B"/>
    <w:rsid w:val="007726DB"/>
    <w:rsid w:val="00773748"/>
    <w:rsid w:val="0078150C"/>
    <w:rsid w:val="00787C1D"/>
    <w:rsid w:val="007933EA"/>
    <w:rsid w:val="00797294"/>
    <w:rsid w:val="007A1CFE"/>
    <w:rsid w:val="007A2546"/>
    <w:rsid w:val="007A2F63"/>
    <w:rsid w:val="007A4B1C"/>
    <w:rsid w:val="007A66CA"/>
    <w:rsid w:val="007A7A31"/>
    <w:rsid w:val="007B210F"/>
    <w:rsid w:val="007B2783"/>
    <w:rsid w:val="007B2AD0"/>
    <w:rsid w:val="007B3AA3"/>
    <w:rsid w:val="007B5099"/>
    <w:rsid w:val="007B7450"/>
    <w:rsid w:val="007C67B3"/>
    <w:rsid w:val="007D1E2E"/>
    <w:rsid w:val="007D3969"/>
    <w:rsid w:val="007D53C8"/>
    <w:rsid w:val="007D5E0A"/>
    <w:rsid w:val="007D5F3E"/>
    <w:rsid w:val="007D6233"/>
    <w:rsid w:val="007E0117"/>
    <w:rsid w:val="007E0EB8"/>
    <w:rsid w:val="007E1007"/>
    <w:rsid w:val="007E177E"/>
    <w:rsid w:val="007E3D37"/>
    <w:rsid w:val="007E452D"/>
    <w:rsid w:val="007E46C4"/>
    <w:rsid w:val="007E4D40"/>
    <w:rsid w:val="007E6CFB"/>
    <w:rsid w:val="007E6F91"/>
    <w:rsid w:val="007F074A"/>
    <w:rsid w:val="007F113F"/>
    <w:rsid w:val="007F3CDA"/>
    <w:rsid w:val="007F74BD"/>
    <w:rsid w:val="0080274C"/>
    <w:rsid w:val="00803622"/>
    <w:rsid w:val="00804026"/>
    <w:rsid w:val="00806234"/>
    <w:rsid w:val="00806959"/>
    <w:rsid w:val="00810150"/>
    <w:rsid w:val="00812FF6"/>
    <w:rsid w:val="008154E4"/>
    <w:rsid w:val="00816F6B"/>
    <w:rsid w:val="0082036B"/>
    <w:rsid w:val="00820F3A"/>
    <w:rsid w:val="0082329C"/>
    <w:rsid w:val="00823A97"/>
    <w:rsid w:val="0082403D"/>
    <w:rsid w:val="00825D3E"/>
    <w:rsid w:val="0082666E"/>
    <w:rsid w:val="008267CF"/>
    <w:rsid w:val="00835646"/>
    <w:rsid w:val="00835BA8"/>
    <w:rsid w:val="008377F5"/>
    <w:rsid w:val="00845F69"/>
    <w:rsid w:val="008478F6"/>
    <w:rsid w:val="00851748"/>
    <w:rsid w:val="00853D77"/>
    <w:rsid w:val="00855AD6"/>
    <w:rsid w:val="00856D51"/>
    <w:rsid w:val="00856DAC"/>
    <w:rsid w:val="0085779C"/>
    <w:rsid w:val="008664BF"/>
    <w:rsid w:val="008665E0"/>
    <w:rsid w:val="008679C1"/>
    <w:rsid w:val="00871E20"/>
    <w:rsid w:val="0087225D"/>
    <w:rsid w:val="0087360E"/>
    <w:rsid w:val="00873B55"/>
    <w:rsid w:val="008759A8"/>
    <w:rsid w:val="00876119"/>
    <w:rsid w:val="00876745"/>
    <w:rsid w:val="008806CD"/>
    <w:rsid w:val="00882CC0"/>
    <w:rsid w:val="0088362B"/>
    <w:rsid w:val="00883D68"/>
    <w:rsid w:val="0088583C"/>
    <w:rsid w:val="00885E0B"/>
    <w:rsid w:val="00887050"/>
    <w:rsid w:val="00887104"/>
    <w:rsid w:val="00887CBE"/>
    <w:rsid w:val="0089186C"/>
    <w:rsid w:val="00892B7C"/>
    <w:rsid w:val="00893884"/>
    <w:rsid w:val="00896ACE"/>
    <w:rsid w:val="008A20D7"/>
    <w:rsid w:val="008A2394"/>
    <w:rsid w:val="008A30E6"/>
    <w:rsid w:val="008A3C2D"/>
    <w:rsid w:val="008A3C6B"/>
    <w:rsid w:val="008A523A"/>
    <w:rsid w:val="008B04BB"/>
    <w:rsid w:val="008B28F5"/>
    <w:rsid w:val="008B3A62"/>
    <w:rsid w:val="008B4A7D"/>
    <w:rsid w:val="008B52F4"/>
    <w:rsid w:val="008B6392"/>
    <w:rsid w:val="008C4879"/>
    <w:rsid w:val="008C5613"/>
    <w:rsid w:val="008D0A08"/>
    <w:rsid w:val="008D1A62"/>
    <w:rsid w:val="008D2C0F"/>
    <w:rsid w:val="008D6494"/>
    <w:rsid w:val="008D741B"/>
    <w:rsid w:val="008E07C9"/>
    <w:rsid w:val="008E0A7A"/>
    <w:rsid w:val="008E122C"/>
    <w:rsid w:val="008E1A26"/>
    <w:rsid w:val="008E28D5"/>
    <w:rsid w:val="008E4D74"/>
    <w:rsid w:val="008F0548"/>
    <w:rsid w:val="008F05CE"/>
    <w:rsid w:val="008F21F6"/>
    <w:rsid w:val="008F5685"/>
    <w:rsid w:val="008F5C2A"/>
    <w:rsid w:val="008F7146"/>
    <w:rsid w:val="0090603A"/>
    <w:rsid w:val="00906226"/>
    <w:rsid w:val="00906FDD"/>
    <w:rsid w:val="009078AB"/>
    <w:rsid w:val="00907EE2"/>
    <w:rsid w:val="009132AA"/>
    <w:rsid w:val="00914751"/>
    <w:rsid w:val="00917BD1"/>
    <w:rsid w:val="00925ACE"/>
    <w:rsid w:val="00925F90"/>
    <w:rsid w:val="00931282"/>
    <w:rsid w:val="00931C0A"/>
    <w:rsid w:val="00935D6F"/>
    <w:rsid w:val="009369F2"/>
    <w:rsid w:val="00936E5F"/>
    <w:rsid w:val="00950BA1"/>
    <w:rsid w:val="00951D7D"/>
    <w:rsid w:val="0095240D"/>
    <w:rsid w:val="009532E7"/>
    <w:rsid w:val="00956FB3"/>
    <w:rsid w:val="00963521"/>
    <w:rsid w:val="00963BE3"/>
    <w:rsid w:val="00964AD2"/>
    <w:rsid w:val="00966429"/>
    <w:rsid w:val="00967B76"/>
    <w:rsid w:val="00972EDB"/>
    <w:rsid w:val="00975B24"/>
    <w:rsid w:val="009802E1"/>
    <w:rsid w:val="00982F71"/>
    <w:rsid w:val="009838D2"/>
    <w:rsid w:val="00984071"/>
    <w:rsid w:val="00984415"/>
    <w:rsid w:val="00984B5B"/>
    <w:rsid w:val="00985AC4"/>
    <w:rsid w:val="0099070D"/>
    <w:rsid w:val="00990B69"/>
    <w:rsid w:val="00992859"/>
    <w:rsid w:val="009929A2"/>
    <w:rsid w:val="0099376E"/>
    <w:rsid w:val="009937C5"/>
    <w:rsid w:val="00995821"/>
    <w:rsid w:val="009964EE"/>
    <w:rsid w:val="009973C9"/>
    <w:rsid w:val="009A5B05"/>
    <w:rsid w:val="009B05BA"/>
    <w:rsid w:val="009B37D1"/>
    <w:rsid w:val="009B480E"/>
    <w:rsid w:val="009B5FA4"/>
    <w:rsid w:val="009C1AB7"/>
    <w:rsid w:val="009C3AE1"/>
    <w:rsid w:val="009C54E7"/>
    <w:rsid w:val="009C5D9C"/>
    <w:rsid w:val="009D2EF3"/>
    <w:rsid w:val="009D400D"/>
    <w:rsid w:val="009D5CB2"/>
    <w:rsid w:val="009E28AF"/>
    <w:rsid w:val="009E2AAE"/>
    <w:rsid w:val="009E318C"/>
    <w:rsid w:val="009E49AE"/>
    <w:rsid w:val="009E502E"/>
    <w:rsid w:val="009E7722"/>
    <w:rsid w:val="009F274F"/>
    <w:rsid w:val="009F48E6"/>
    <w:rsid w:val="009F5C9E"/>
    <w:rsid w:val="009F6C28"/>
    <w:rsid w:val="009F7262"/>
    <w:rsid w:val="00A06C23"/>
    <w:rsid w:val="00A0730A"/>
    <w:rsid w:val="00A13D37"/>
    <w:rsid w:val="00A1618C"/>
    <w:rsid w:val="00A20DC0"/>
    <w:rsid w:val="00A21234"/>
    <w:rsid w:val="00A2244F"/>
    <w:rsid w:val="00A23B77"/>
    <w:rsid w:val="00A23CEF"/>
    <w:rsid w:val="00A26CA7"/>
    <w:rsid w:val="00A26FFE"/>
    <w:rsid w:val="00A27D58"/>
    <w:rsid w:val="00A27E6F"/>
    <w:rsid w:val="00A30FF1"/>
    <w:rsid w:val="00A322B1"/>
    <w:rsid w:val="00A411B0"/>
    <w:rsid w:val="00A41453"/>
    <w:rsid w:val="00A42071"/>
    <w:rsid w:val="00A457B9"/>
    <w:rsid w:val="00A46B42"/>
    <w:rsid w:val="00A50089"/>
    <w:rsid w:val="00A5073E"/>
    <w:rsid w:val="00A5208D"/>
    <w:rsid w:val="00A521EC"/>
    <w:rsid w:val="00A52252"/>
    <w:rsid w:val="00A6238C"/>
    <w:rsid w:val="00A62BD1"/>
    <w:rsid w:val="00A63984"/>
    <w:rsid w:val="00A66277"/>
    <w:rsid w:val="00A712E6"/>
    <w:rsid w:val="00A77BAD"/>
    <w:rsid w:val="00A81262"/>
    <w:rsid w:val="00A83715"/>
    <w:rsid w:val="00A85956"/>
    <w:rsid w:val="00A85F96"/>
    <w:rsid w:val="00A91913"/>
    <w:rsid w:val="00A942C8"/>
    <w:rsid w:val="00A96EE4"/>
    <w:rsid w:val="00AA0D74"/>
    <w:rsid w:val="00AA33A0"/>
    <w:rsid w:val="00AA4EFB"/>
    <w:rsid w:val="00AA6E17"/>
    <w:rsid w:val="00AA7E7D"/>
    <w:rsid w:val="00AB28FE"/>
    <w:rsid w:val="00AC208F"/>
    <w:rsid w:val="00AC3007"/>
    <w:rsid w:val="00AC3B82"/>
    <w:rsid w:val="00AC46FF"/>
    <w:rsid w:val="00AC62FF"/>
    <w:rsid w:val="00AC67A0"/>
    <w:rsid w:val="00AC7179"/>
    <w:rsid w:val="00AC7A13"/>
    <w:rsid w:val="00AD1FDE"/>
    <w:rsid w:val="00AD692C"/>
    <w:rsid w:val="00AE125A"/>
    <w:rsid w:val="00AE1CB9"/>
    <w:rsid w:val="00AE5189"/>
    <w:rsid w:val="00AE5F1A"/>
    <w:rsid w:val="00AF2642"/>
    <w:rsid w:val="00AF5F8E"/>
    <w:rsid w:val="00AF62EB"/>
    <w:rsid w:val="00B003FA"/>
    <w:rsid w:val="00B02CB2"/>
    <w:rsid w:val="00B05170"/>
    <w:rsid w:val="00B101B9"/>
    <w:rsid w:val="00B109E3"/>
    <w:rsid w:val="00B1243A"/>
    <w:rsid w:val="00B12D9A"/>
    <w:rsid w:val="00B14242"/>
    <w:rsid w:val="00B15B36"/>
    <w:rsid w:val="00B21977"/>
    <w:rsid w:val="00B21C87"/>
    <w:rsid w:val="00B26A9E"/>
    <w:rsid w:val="00B31680"/>
    <w:rsid w:val="00B378CF"/>
    <w:rsid w:val="00B37FD5"/>
    <w:rsid w:val="00B415AB"/>
    <w:rsid w:val="00B418FA"/>
    <w:rsid w:val="00B4304B"/>
    <w:rsid w:val="00B451F1"/>
    <w:rsid w:val="00B5086B"/>
    <w:rsid w:val="00B52375"/>
    <w:rsid w:val="00B53211"/>
    <w:rsid w:val="00B53BD3"/>
    <w:rsid w:val="00B53C69"/>
    <w:rsid w:val="00B5472D"/>
    <w:rsid w:val="00B54A2D"/>
    <w:rsid w:val="00B54ADA"/>
    <w:rsid w:val="00B55DD9"/>
    <w:rsid w:val="00B56547"/>
    <w:rsid w:val="00B702E5"/>
    <w:rsid w:val="00B70D39"/>
    <w:rsid w:val="00B733CD"/>
    <w:rsid w:val="00B74B8A"/>
    <w:rsid w:val="00B7513A"/>
    <w:rsid w:val="00B76457"/>
    <w:rsid w:val="00B7773B"/>
    <w:rsid w:val="00B77D9A"/>
    <w:rsid w:val="00B80995"/>
    <w:rsid w:val="00B82876"/>
    <w:rsid w:val="00B8387B"/>
    <w:rsid w:val="00B91EB9"/>
    <w:rsid w:val="00B9485D"/>
    <w:rsid w:val="00B95124"/>
    <w:rsid w:val="00BA3425"/>
    <w:rsid w:val="00BA41F3"/>
    <w:rsid w:val="00BB032C"/>
    <w:rsid w:val="00BB1912"/>
    <w:rsid w:val="00BB1EE0"/>
    <w:rsid w:val="00BB226D"/>
    <w:rsid w:val="00BB3A84"/>
    <w:rsid w:val="00BB3E28"/>
    <w:rsid w:val="00BB6F36"/>
    <w:rsid w:val="00BC0266"/>
    <w:rsid w:val="00BC07E2"/>
    <w:rsid w:val="00BC183D"/>
    <w:rsid w:val="00BC49CC"/>
    <w:rsid w:val="00BC6850"/>
    <w:rsid w:val="00BD0504"/>
    <w:rsid w:val="00BD41F1"/>
    <w:rsid w:val="00BD4765"/>
    <w:rsid w:val="00BD5B1D"/>
    <w:rsid w:val="00BD615E"/>
    <w:rsid w:val="00BE0BD5"/>
    <w:rsid w:val="00BE158B"/>
    <w:rsid w:val="00BE1E6E"/>
    <w:rsid w:val="00BE746D"/>
    <w:rsid w:val="00BF1FEC"/>
    <w:rsid w:val="00BF2262"/>
    <w:rsid w:val="00BF5F4C"/>
    <w:rsid w:val="00BF74FB"/>
    <w:rsid w:val="00BF7A1A"/>
    <w:rsid w:val="00C01F08"/>
    <w:rsid w:val="00C032BD"/>
    <w:rsid w:val="00C03F5F"/>
    <w:rsid w:val="00C05868"/>
    <w:rsid w:val="00C066A9"/>
    <w:rsid w:val="00C0768B"/>
    <w:rsid w:val="00C11658"/>
    <w:rsid w:val="00C122B7"/>
    <w:rsid w:val="00C13BF5"/>
    <w:rsid w:val="00C23D17"/>
    <w:rsid w:val="00C242E9"/>
    <w:rsid w:val="00C25905"/>
    <w:rsid w:val="00C262BE"/>
    <w:rsid w:val="00C26832"/>
    <w:rsid w:val="00C27C80"/>
    <w:rsid w:val="00C34C25"/>
    <w:rsid w:val="00C37499"/>
    <w:rsid w:val="00C42C69"/>
    <w:rsid w:val="00C43DAE"/>
    <w:rsid w:val="00C479A2"/>
    <w:rsid w:val="00C50099"/>
    <w:rsid w:val="00C51DCD"/>
    <w:rsid w:val="00C52894"/>
    <w:rsid w:val="00C52F9D"/>
    <w:rsid w:val="00C54D01"/>
    <w:rsid w:val="00C552FB"/>
    <w:rsid w:val="00C57753"/>
    <w:rsid w:val="00C609AA"/>
    <w:rsid w:val="00C61BE7"/>
    <w:rsid w:val="00C61C2B"/>
    <w:rsid w:val="00C636E4"/>
    <w:rsid w:val="00C64127"/>
    <w:rsid w:val="00C75607"/>
    <w:rsid w:val="00C767DE"/>
    <w:rsid w:val="00C778D2"/>
    <w:rsid w:val="00C82EA4"/>
    <w:rsid w:val="00C832E1"/>
    <w:rsid w:val="00C83627"/>
    <w:rsid w:val="00C90023"/>
    <w:rsid w:val="00C90F24"/>
    <w:rsid w:val="00C9201F"/>
    <w:rsid w:val="00C92AAF"/>
    <w:rsid w:val="00C93043"/>
    <w:rsid w:val="00C95873"/>
    <w:rsid w:val="00C96C55"/>
    <w:rsid w:val="00CA0CAE"/>
    <w:rsid w:val="00CA5C6C"/>
    <w:rsid w:val="00CA6037"/>
    <w:rsid w:val="00CA7799"/>
    <w:rsid w:val="00CB0B62"/>
    <w:rsid w:val="00CB6039"/>
    <w:rsid w:val="00CB7C5D"/>
    <w:rsid w:val="00CB7D48"/>
    <w:rsid w:val="00CC0AE4"/>
    <w:rsid w:val="00CC4A00"/>
    <w:rsid w:val="00CC64F7"/>
    <w:rsid w:val="00CD02D6"/>
    <w:rsid w:val="00CD4872"/>
    <w:rsid w:val="00CD5A46"/>
    <w:rsid w:val="00CE0BA0"/>
    <w:rsid w:val="00CE10B4"/>
    <w:rsid w:val="00CE21AA"/>
    <w:rsid w:val="00CE2370"/>
    <w:rsid w:val="00CE26C0"/>
    <w:rsid w:val="00CF2763"/>
    <w:rsid w:val="00CF6D91"/>
    <w:rsid w:val="00CF7B19"/>
    <w:rsid w:val="00D022F6"/>
    <w:rsid w:val="00D03044"/>
    <w:rsid w:val="00D03365"/>
    <w:rsid w:val="00D05B23"/>
    <w:rsid w:val="00D05CC3"/>
    <w:rsid w:val="00D11ACB"/>
    <w:rsid w:val="00D13880"/>
    <w:rsid w:val="00D15B80"/>
    <w:rsid w:val="00D1630D"/>
    <w:rsid w:val="00D16897"/>
    <w:rsid w:val="00D17AAD"/>
    <w:rsid w:val="00D224F5"/>
    <w:rsid w:val="00D24476"/>
    <w:rsid w:val="00D24D3A"/>
    <w:rsid w:val="00D253E0"/>
    <w:rsid w:val="00D25A60"/>
    <w:rsid w:val="00D2784A"/>
    <w:rsid w:val="00D300DC"/>
    <w:rsid w:val="00D30724"/>
    <w:rsid w:val="00D31E85"/>
    <w:rsid w:val="00D348C5"/>
    <w:rsid w:val="00D34ADF"/>
    <w:rsid w:val="00D34AFC"/>
    <w:rsid w:val="00D3576A"/>
    <w:rsid w:val="00D40824"/>
    <w:rsid w:val="00D469A1"/>
    <w:rsid w:val="00D47904"/>
    <w:rsid w:val="00D508D2"/>
    <w:rsid w:val="00D51F86"/>
    <w:rsid w:val="00D53769"/>
    <w:rsid w:val="00D54126"/>
    <w:rsid w:val="00D559A7"/>
    <w:rsid w:val="00D5679C"/>
    <w:rsid w:val="00D56BB1"/>
    <w:rsid w:val="00D60DEC"/>
    <w:rsid w:val="00D61771"/>
    <w:rsid w:val="00D62FD9"/>
    <w:rsid w:val="00D638D2"/>
    <w:rsid w:val="00D6686F"/>
    <w:rsid w:val="00D67F51"/>
    <w:rsid w:val="00D73790"/>
    <w:rsid w:val="00D73CBC"/>
    <w:rsid w:val="00D74B44"/>
    <w:rsid w:val="00D7565E"/>
    <w:rsid w:val="00D81DE8"/>
    <w:rsid w:val="00D82E1F"/>
    <w:rsid w:val="00D83C58"/>
    <w:rsid w:val="00D86B32"/>
    <w:rsid w:val="00D967F5"/>
    <w:rsid w:val="00D96DCF"/>
    <w:rsid w:val="00DA20B4"/>
    <w:rsid w:val="00DA33DC"/>
    <w:rsid w:val="00DA5EC6"/>
    <w:rsid w:val="00DA637A"/>
    <w:rsid w:val="00DA6A02"/>
    <w:rsid w:val="00DA6E97"/>
    <w:rsid w:val="00DB10A3"/>
    <w:rsid w:val="00DB1CDE"/>
    <w:rsid w:val="00DB7EE1"/>
    <w:rsid w:val="00DC08C0"/>
    <w:rsid w:val="00DC104A"/>
    <w:rsid w:val="00DC2C60"/>
    <w:rsid w:val="00DC6925"/>
    <w:rsid w:val="00DC7DBF"/>
    <w:rsid w:val="00DD65BA"/>
    <w:rsid w:val="00DD7270"/>
    <w:rsid w:val="00DE02F3"/>
    <w:rsid w:val="00DE1970"/>
    <w:rsid w:val="00DE50FD"/>
    <w:rsid w:val="00DE58AF"/>
    <w:rsid w:val="00DE78DF"/>
    <w:rsid w:val="00DE7CE0"/>
    <w:rsid w:val="00DF406A"/>
    <w:rsid w:val="00DF5A21"/>
    <w:rsid w:val="00DF5F96"/>
    <w:rsid w:val="00DF62D4"/>
    <w:rsid w:val="00E00FDC"/>
    <w:rsid w:val="00E0344E"/>
    <w:rsid w:val="00E1035F"/>
    <w:rsid w:val="00E10CCC"/>
    <w:rsid w:val="00E11E47"/>
    <w:rsid w:val="00E12220"/>
    <w:rsid w:val="00E13AFF"/>
    <w:rsid w:val="00E20CE3"/>
    <w:rsid w:val="00E22D09"/>
    <w:rsid w:val="00E24138"/>
    <w:rsid w:val="00E25A07"/>
    <w:rsid w:val="00E266A5"/>
    <w:rsid w:val="00E27068"/>
    <w:rsid w:val="00E302C2"/>
    <w:rsid w:val="00E30485"/>
    <w:rsid w:val="00E31439"/>
    <w:rsid w:val="00E33F42"/>
    <w:rsid w:val="00E41D94"/>
    <w:rsid w:val="00E423BF"/>
    <w:rsid w:val="00E42C1D"/>
    <w:rsid w:val="00E44921"/>
    <w:rsid w:val="00E44C84"/>
    <w:rsid w:val="00E463E7"/>
    <w:rsid w:val="00E5076B"/>
    <w:rsid w:val="00E50D78"/>
    <w:rsid w:val="00E51B1A"/>
    <w:rsid w:val="00E57ADC"/>
    <w:rsid w:val="00E60A13"/>
    <w:rsid w:val="00E60E35"/>
    <w:rsid w:val="00E61FF0"/>
    <w:rsid w:val="00E628E4"/>
    <w:rsid w:val="00E63795"/>
    <w:rsid w:val="00E6489A"/>
    <w:rsid w:val="00E66164"/>
    <w:rsid w:val="00E70545"/>
    <w:rsid w:val="00E75F18"/>
    <w:rsid w:val="00E80F08"/>
    <w:rsid w:val="00E820F1"/>
    <w:rsid w:val="00E8646B"/>
    <w:rsid w:val="00E8669B"/>
    <w:rsid w:val="00E8678A"/>
    <w:rsid w:val="00E8730D"/>
    <w:rsid w:val="00E90DFA"/>
    <w:rsid w:val="00E91AD0"/>
    <w:rsid w:val="00E9500E"/>
    <w:rsid w:val="00E962DF"/>
    <w:rsid w:val="00EA3053"/>
    <w:rsid w:val="00EB04EB"/>
    <w:rsid w:val="00EB092A"/>
    <w:rsid w:val="00EB1490"/>
    <w:rsid w:val="00EB6D83"/>
    <w:rsid w:val="00EC2826"/>
    <w:rsid w:val="00EC6CD0"/>
    <w:rsid w:val="00ED2C0B"/>
    <w:rsid w:val="00ED4EB4"/>
    <w:rsid w:val="00ED5A38"/>
    <w:rsid w:val="00ED749E"/>
    <w:rsid w:val="00EE1B92"/>
    <w:rsid w:val="00EF1537"/>
    <w:rsid w:val="00EF3960"/>
    <w:rsid w:val="00F02237"/>
    <w:rsid w:val="00F0253B"/>
    <w:rsid w:val="00F03C9D"/>
    <w:rsid w:val="00F05F59"/>
    <w:rsid w:val="00F101F9"/>
    <w:rsid w:val="00F12668"/>
    <w:rsid w:val="00F13F3F"/>
    <w:rsid w:val="00F1458D"/>
    <w:rsid w:val="00F14FAF"/>
    <w:rsid w:val="00F154E1"/>
    <w:rsid w:val="00F16648"/>
    <w:rsid w:val="00F20DC6"/>
    <w:rsid w:val="00F2162F"/>
    <w:rsid w:val="00F2332B"/>
    <w:rsid w:val="00F30D46"/>
    <w:rsid w:val="00F35289"/>
    <w:rsid w:val="00F3593A"/>
    <w:rsid w:val="00F35D58"/>
    <w:rsid w:val="00F368FD"/>
    <w:rsid w:val="00F37CAC"/>
    <w:rsid w:val="00F4149A"/>
    <w:rsid w:val="00F4398F"/>
    <w:rsid w:val="00F461AB"/>
    <w:rsid w:val="00F51133"/>
    <w:rsid w:val="00F52025"/>
    <w:rsid w:val="00F54DDC"/>
    <w:rsid w:val="00F566D6"/>
    <w:rsid w:val="00F57258"/>
    <w:rsid w:val="00F641A0"/>
    <w:rsid w:val="00F643AF"/>
    <w:rsid w:val="00F66BA4"/>
    <w:rsid w:val="00F70BEB"/>
    <w:rsid w:val="00F75BA7"/>
    <w:rsid w:val="00F767B6"/>
    <w:rsid w:val="00F801C0"/>
    <w:rsid w:val="00F81D14"/>
    <w:rsid w:val="00F82924"/>
    <w:rsid w:val="00F87D17"/>
    <w:rsid w:val="00F927AC"/>
    <w:rsid w:val="00F92E8E"/>
    <w:rsid w:val="00F9550D"/>
    <w:rsid w:val="00F95793"/>
    <w:rsid w:val="00F979B7"/>
    <w:rsid w:val="00F97A4D"/>
    <w:rsid w:val="00FA0E25"/>
    <w:rsid w:val="00FA630D"/>
    <w:rsid w:val="00FB041D"/>
    <w:rsid w:val="00FB059F"/>
    <w:rsid w:val="00FB2373"/>
    <w:rsid w:val="00FB2678"/>
    <w:rsid w:val="00FB33E5"/>
    <w:rsid w:val="00FB380D"/>
    <w:rsid w:val="00FB3AF0"/>
    <w:rsid w:val="00FB4554"/>
    <w:rsid w:val="00FB46A7"/>
    <w:rsid w:val="00FB7FBC"/>
    <w:rsid w:val="00FC3058"/>
    <w:rsid w:val="00FC369D"/>
    <w:rsid w:val="00FD0CD9"/>
    <w:rsid w:val="00FD1B3B"/>
    <w:rsid w:val="00FD1C77"/>
    <w:rsid w:val="00FD3865"/>
    <w:rsid w:val="00FD6668"/>
    <w:rsid w:val="00FD7A4D"/>
    <w:rsid w:val="00FE261F"/>
    <w:rsid w:val="00FE3B9A"/>
    <w:rsid w:val="00FE3E54"/>
    <w:rsid w:val="00FE4698"/>
    <w:rsid w:val="00FE4A09"/>
    <w:rsid w:val="00FE4C05"/>
    <w:rsid w:val="00FE774F"/>
    <w:rsid w:val="00FE795E"/>
    <w:rsid w:val="00FF182F"/>
    <w:rsid w:val="00FF5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8BEAD3"/>
  <w15:docId w15:val="{22B8F71B-085A-4D1A-81E8-AD6B74DD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71"/>
    <w:pPr>
      <w:ind w:left="720"/>
      <w:contextualSpacing/>
    </w:pPr>
  </w:style>
  <w:style w:type="paragraph" w:styleId="BalloonText">
    <w:name w:val="Balloon Text"/>
    <w:basedOn w:val="Normal"/>
    <w:link w:val="BalloonTextChar"/>
    <w:uiPriority w:val="99"/>
    <w:semiHidden/>
    <w:unhideWhenUsed/>
    <w:rsid w:val="00355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206"/>
    <w:rPr>
      <w:rFonts w:ascii="Segoe UI" w:hAnsi="Segoe UI" w:cs="Segoe UI"/>
      <w:sz w:val="18"/>
      <w:szCs w:val="18"/>
    </w:rPr>
  </w:style>
  <w:style w:type="paragraph" w:styleId="Header">
    <w:name w:val="header"/>
    <w:basedOn w:val="Normal"/>
    <w:link w:val="HeaderChar"/>
    <w:uiPriority w:val="99"/>
    <w:unhideWhenUsed/>
    <w:rsid w:val="00355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206"/>
  </w:style>
  <w:style w:type="paragraph" w:styleId="Footer">
    <w:name w:val="footer"/>
    <w:basedOn w:val="Normal"/>
    <w:link w:val="FooterChar"/>
    <w:uiPriority w:val="99"/>
    <w:unhideWhenUsed/>
    <w:rsid w:val="00355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206"/>
  </w:style>
  <w:style w:type="character" w:styleId="CommentReference">
    <w:name w:val="annotation reference"/>
    <w:basedOn w:val="DefaultParagraphFont"/>
    <w:uiPriority w:val="99"/>
    <w:semiHidden/>
    <w:unhideWhenUsed/>
    <w:rsid w:val="00A83715"/>
    <w:rPr>
      <w:sz w:val="16"/>
      <w:szCs w:val="16"/>
    </w:rPr>
  </w:style>
  <w:style w:type="paragraph" w:styleId="CommentText">
    <w:name w:val="annotation text"/>
    <w:basedOn w:val="Normal"/>
    <w:link w:val="CommentTextChar"/>
    <w:uiPriority w:val="99"/>
    <w:semiHidden/>
    <w:unhideWhenUsed/>
    <w:rsid w:val="00A83715"/>
    <w:pPr>
      <w:spacing w:line="240" w:lineRule="auto"/>
    </w:pPr>
    <w:rPr>
      <w:sz w:val="20"/>
      <w:szCs w:val="20"/>
    </w:rPr>
  </w:style>
  <w:style w:type="character" w:customStyle="1" w:styleId="CommentTextChar">
    <w:name w:val="Comment Text Char"/>
    <w:basedOn w:val="DefaultParagraphFont"/>
    <w:link w:val="CommentText"/>
    <w:uiPriority w:val="99"/>
    <w:semiHidden/>
    <w:rsid w:val="00A83715"/>
    <w:rPr>
      <w:sz w:val="20"/>
      <w:szCs w:val="20"/>
    </w:rPr>
  </w:style>
  <w:style w:type="paragraph" w:styleId="CommentSubject">
    <w:name w:val="annotation subject"/>
    <w:basedOn w:val="CommentText"/>
    <w:next w:val="CommentText"/>
    <w:link w:val="CommentSubjectChar"/>
    <w:uiPriority w:val="99"/>
    <w:semiHidden/>
    <w:unhideWhenUsed/>
    <w:rsid w:val="00A83715"/>
    <w:rPr>
      <w:b/>
      <w:bCs/>
    </w:rPr>
  </w:style>
  <w:style w:type="character" w:customStyle="1" w:styleId="CommentSubjectChar">
    <w:name w:val="Comment Subject Char"/>
    <w:basedOn w:val="CommentTextChar"/>
    <w:link w:val="CommentSubject"/>
    <w:uiPriority w:val="99"/>
    <w:semiHidden/>
    <w:rsid w:val="00A837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1250-6504-47DD-A58D-822513ED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Blossom</cp:lastModifiedBy>
  <cp:revision>2</cp:revision>
  <cp:lastPrinted>2020-08-04T20:53:00Z</cp:lastPrinted>
  <dcterms:created xsi:type="dcterms:W3CDTF">2020-09-08T21:42:00Z</dcterms:created>
  <dcterms:modified xsi:type="dcterms:W3CDTF">2020-09-08T21:42:00Z</dcterms:modified>
</cp:coreProperties>
</file>